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4F36" w:rsidRDefault="008621AC">
      <w:r w:rsidRPr="00864F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EA82B" wp14:editId="7F068090">
                <wp:simplePos x="0" y="0"/>
                <wp:positionH relativeFrom="column">
                  <wp:posOffset>2249805</wp:posOffset>
                </wp:positionH>
                <wp:positionV relativeFrom="paragraph">
                  <wp:posOffset>-161925</wp:posOffset>
                </wp:positionV>
                <wp:extent cx="3918459" cy="645296"/>
                <wp:effectExtent l="0" t="0" r="0" b="0"/>
                <wp:wrapNone/>
                <wp:docPr id="12" name="CuadroText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B8CB05-7620-45B4-B3E1-D56D806514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459" cy="6452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4F36" w:rsidRDefault="00864F36" w:rsidP="00864F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36"/>
                                <w:szCs w:val="36"/>
                                <w:lang w:val="es-MX"/>
                              </w:rPr>
                              <w:t>La prevención no es moda, ¡es una forma de vivir!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7EA82B" id="_x0000_t202" coordsize="21600,21600" o:spt="202" path="m,l,21600r21600,l21600,xe">
                <v:stroke joinstyle="miter"/>
                <v:path gradientshapeok="t" o:connecttype="rect"/>
              </v:shapetype>
              <v:shape id="CuadroTexto 11" o:spid="_x0000_s1026" type="#_x0000_t202" style="position:absolute;margin-left:177.15pt;margin-top:-12.75pt;width:308.55pt;height:5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" filled="f" stroked="f">
                <v:textbox style="mso-fit-shape-to-text:t">
                  <w:txbxContent>
                    <w:p w:rsidR="00864F36" w:rsidRDefault="00864F36" w:rsidP="00864F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D9D9D9" w:themeColor="background1" w:themeShade="D9"/>
                          <w:kern w:val="24"/>
                          <w:sz w:val="36"/>
                          <w:szCs w:val="36"/>
                          <w:lang w:val="es-MX"/>
                        </w:rPr>
                        <w:t>La prevención no es moda, ¡es una forma de vivir!</w:t>
                      </w:r>
                    </w:p>
                  </w:txbxContent>
                </v:textbox>
              </v:shape>
            </w:pict>
          </mc:Fallback>
        </mc:AlternateContent>
      </w:r>
      <w:r w:rsidRPr="00864F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F19C3" wp14:editId="220C14A6">
                <wp:simplePos x="0" y="0"/>
                <wp:positionH relativeFrom="column">
                  <wp:posOffset>2310765</wp:posOffset>
                </wp:positionH>
                <wp:positionV relativeFrom="paragraph">
                  <wp:posOffset>-690245</wp:posOffset>
                </wp:positionV>
                <wp:extent cx="3918459" cy="447675"/>
                <wp:effectExtent l="0" t="0" r="0" b="0"/>
                <wp:wrapNone/>
                <wp:docPr id="1" name="Cuadro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459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21AC" w:rsidRPr="008621AC" w:rsidRDefault="008621AC" w:rsidP="008621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8621A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0"/>
                                <w:szCs w:val="36"/>
                                <w:lang w:val="es-MX"/>
                              </w:rPr>
                              <w:t xml:space="preserve">Instituto Nacional de Seguros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F19C3" id="_x0000_s1027" type="#_x0000_t202" style="position:absolute;margin-left:181.95pt;margin-top:-54.35pt;width:308.55pt;height:3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" filled="f" stroked="f">
                <v:textbox>
                  <w:txbxContent>
                    <w:p w:rsidR="008621AC" w:rsidRPr="008621AC" w:rsidRDefault="008621AC" w:rsidP="008621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8621AC">
                        <w:rPr>
                          <w:rFonts w:asciiTheme="minorHAnsi" w:hAnsi="Calibri" w:cstheme="minorBidi"/>
                          <w:b/>
                          <w:bCs/>
                          <w:color w:val="D9D9D9" w:themeColor="background1" w:themeShade="D9"/>
                          <w:kern w:val="24"/>
                          <w:sz w:val="40"/>
                          <w:szCs w:val="36"/>
                          <w:lang w:val="es-MX"/>
                        </w:rPr>
                        <w:t xml:space="preserve">Instituto Nacional de Seguros </w:t>
                      </w:r>
                    </w:p>
                  </w:txbxContent>
                </v:textbox>
              </v:shape>
            </w:pict>
          </mc:Fallback>
        </mc:AlternateContent>
      </w:r>
      <w:r w:rsidR="00D42F4F" w:rsidRPr="00864F36">
        <w:rPr>
          <w:noProof/>
        </w:rPr>
        <w:drawing>
          <wp:anchor distT="0" distB="0" distL="114300" distR="114300" simplePos="0" relativeHeight="251660288" behindDoc="1" locked="0" layoutInCell="1" allowOverlap="1" wp14:anchorId="4480F0BB" wp14:editId="21A01A44">
            <wp:simplePos x="0" y="0"/>
            <wp:positionH relativeFrom="column">
              <wp:posOffset>-432435</wp:posOffset>
            </wp:positionH>
            <wp:positionV relativeFrom="page">
              <wp:posOffset>171450</wp:posOffset>
            </wp:positionV>
            <wp:extent cx="1714500" cy="1489075"/>
            <wp:effectExtent l="0" t="0" r="0" b="0"/>
            <wp:wrapTight wrapText="bothSides">
              <wp:wrapPolygon edited="0">
                <wp:start x="8640" y="0"/>
                <wp:lineTo x="6720" y="553"/>
                <wp:lineTo x="1920" y="3869"/>
                <wp:lineTo x="240" y="8843"/>
                <wp:lineTo x="480" y="13540"/>
                <wp:lineTo x="3120" y="18514"/>
                <wp:lineTo x="7680" y="21001"/>
                <wp:lineTo x="8880" y="21278"/>
                <wp:lineTo x="12720" y="21278"/>
                <wp:lineTo x="13680" y="21001"/>
                <wp:lineTo x="18480" y="18514"/>
                <wp:lineTo x="20880" y="13540"/>
                <wp:lineTo x="21360" y="9119"/>
                <wp:lineTo x="19920" y="3869"/>
                <wp:lineTo x="14640" y="553"/>
                <wp:lineTo x="12720" y="0"/>
                <wp:lineTo x="8640" y="0"/>
              </wp:wrapPolygon>
            </wp:wrapTight>
            <wp:docPr id="30" name="Imagen 29">
              <a:extLst xmlns:a="http://schemas.openxmlformats.org/drawingml/2006/main">
                <a:ext uri="{FF2B5EF4-FFF2-40B4-BE49-F238E27FC236}">
                  <a16:creationId xmlns:a16="http://schemas.microsoft.com/office/drawing/2014/main" id="{7F2B6233-E8A9-4277-A1B0-A724CF789F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29">
                      <a:extLst>
                        <a:ext uri="{FF2B5EF4-FFF2-40B4-BE49-F238E27FC236}">
                          <a16:creationId xmlns:a16="http://schemas.microsoft.com/office/drawing/2014/main" id="{7F2B6233-E8A9-4277-A1B0-A724CF789F54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557" b="96021" l="4407" r="95763">
                                  <a14:foregroundMark x1="7119" y1="49135" x2="7119" y2="49135"/>
                                  <a14:foregroundMark x1="9831" y1="69723" x2="9831" y2="69723"/>
                                  <a14:foregroundMark x1="48983" y1="6747" x2="48983" y2="6747"/>
                                  <a14:foregroundMark x1="57797" y1="5017" x2="57797" y2="5017"/>
                                  <a14:foregroundMark x1="45932" y1="3287" x2="45932" y2="3287"/>
                                  <a14:foregroundMark x1="52034" y1="91522" x2="52034" y2="91522"/>
                                  <a14:foregroundMark x1="91186" y1="49135" x2="91186" y2="49135"/>
                                  <a14:foregroundMark x1="95424" y1="49654" x2="95424" y2="49654"/>
                                  <a14:foregroundMark x1="95763" y1="56920" x2="95763" y2="56920"/>
                                  <a14:foregroundMark x1="95424" y1="56920" x2="95424" y2="56920"/>
                                  <a14:foregroundMark x1="77966" y1="13322" x2="39322" y2="4844"/>
                                  <a14:foregroundMark x1="39322" y1="4844" x2="34915" y2="9516"/>
                                  <a14:foregroundMark x1="52373" y1="3979" x2="52373" y2="3979"/>
                                  <a14:foregroundMark x1="31017" y1="8304" x2="31017" y2="8304"/>
                                  <a14:foregroundMark x1="22712" y1="14533" x2="22712" y2="14533"/>
                                  <a14:foregroundMark x1="26949" y1="11765" x2="26949" y2="11765"/>
                                  <a14:foregroundMark x1="18983" y1="15052" x2="18983" y2="15052"/>
                                  <a14:foregroundMark x1="17797" y1="17301" x2="17797" y2="17301"/>
                                  <a14:foregroundMark x1="15424" y1="20588" x2="15424" y2="20588"/>
                                  <a14:foregroundMark x1="13220" y1="22837" x2="13220" y2="22837"/>
                                  <a14:foregroundMark x1="12373" y1="25087" x2="12373" y2="25087"/>
                                  <a14:foregroundMark x1="10169" y1="29066" x2="10169" y2="29066"/>
                                  <a14:foregroundMark x1="7119" y1="34083" x2="7119" y2="34083"/>
                                  <a14:foregroundMark x1="5593" y1="40138" x2="5593" y2="40138"/>
                                  <a14:foregroundMark x1="87797" y1="26298" x2="87797" y2="26298"/>
                                  <a14:foregroundMark x1="89322" y1="28547" x2="89322" y2="28547"/>
                                  <a14:foregroundMark x1="91695" y1="32872" x2="91695" y2="32872"/>
                                  <a14:foregroundMark x1="93559" y1="64187" x2="93559" y2="64187"/>
                                  <a14:foregroundMark x1="90508" y1="71453" x2="90508" y2="71453"/>
                                  <a14:foregroundMark x1="86610" y1="75260" x2="86610" y2="75260"/>
                                  <a14:foregroundMark x1="83220" y1="80969" x2="83220" y2="80969"/>
                                  <a14:foregroundMark x1="75593" y1="87543" x2="75593" y2="87543"/>
                                  <a14:foregroundMark x1="5254" y1="47924" x2="5254" y2="47924"/>
                                  <a14:foregroundMark x1="37966" y1="94291" x2="37966" y2="94291"/>
                                  <a14:foregroundMark x1="7458" y1="65225" x2="7458" y2="65225"/>
                                  <a14:foregroundMark x1="72203" y1="89792" x2="72203" y2="89792"/>
                                  <a14:foregroundMark x1="5932" y1="58651" x2="5932" y2="58651"/>
                                  <a14:foregroundMark x1="29492" y1="91003" x2="29492" y2="91003"/>
                                  <a14:foregroundMark x1="46780" y1="95502" x2="46780" y2="95502"/>
                                  <a14:foregroundMark x1="53559" y1="73702" x2="53559" y2="73702"/>
                                  <a14:foregroundMark x1="39153" y1="22837" x2="39153" y2="22837"/>
                                  <a14:foregroundMark x1="47458" y1="21799" x2="62712" y2="26298"/>
                                  <a14:foregroundMark x1="70000" y1="27855" x2="58475" y2="21799"/>
                                  <a14:foregroundMark x1="47458" y1="21799" x2="31525" y2="30623"/>
                                  <a14:foregroundMark x1="36102" y1="71972" x2="63898" y2="64187"/>
                                  <a14:foregroundMark x1="46271" y1="68685" x2="59661" y2="74740"/>
                                  <a14:foregroundMark x1="23051" y1="54671" x2="33729" y2="60900"/>
                                  <a14:foregroundMark x1="35254" y1="59689" x2="55085" y2="56401"/>
                                  <a14:foregroundMark x1="55085" y1="56401" x2="74915" y2="62457"/>
                                  <a14:foregroundMark x1="74915" y1="62457" x2="77966" y2="60900"/>
                                  <a14:foregroundMark x1="5254" y1="45156" x2="5254" y2="45156"/>
                                  <a14:foregroundMark x1="4407" y1="53633" x2="4407" y2="53633"/>
                                  <a14:foregroundMark x1="67627" y1="7785" x2="67627" y2="7785"/>
                                  <a14:foregroundMark x1="91695" y1="28547" x2="91695" y2="28547"/>
                                  <a14:foregroundMark x1="92373" y1="35640" x2="92373" y2="35640"/>
                                  <a14:foregroundMark x1="95085" y1="46367" x2="95085" y2="46367"/>
                                  <a14:foregroundMark x1="79492" y1="84256" x2="79492" y2="84256"/>
                                  <a14:foregroundMark x1="86166" y1="81834" x2="87119" y2="81488"/>
                                  <a14:foregroundMark x1="84736" y1="82353" x2="86166" y2="81834"/>
                                  <a14:foregroundMark x1="79492" y1="84256" x2="84736" y2="82353"/>
                                  <a14:foregroundMark x1="69153" y1="91003" x2="69153" y2="91003"/>
                                  <a14:foregroundMark x1="64576" y1="93772" x2="64576" y2="93772"/>
                                  <a14:foregroundMark x1="58814" y1="94810" x2="58814" y2="94810"/>
                                  <a14:foregroundMark x1="51186" y1="94810" x2="51186" y2="94810"/>
                                  <a14:foregroundMark x1="17797" y1="84256" x2="17797" y2="84256"/>
                                  <a14:foregroundMark x1="51186" y1="96021" x2="51186" y2="96021"/>
                                  <a14:foregroundMark x1="70339" y1="8997" x2="70339" y2="8997"/>
                                  <a14:foregroundMark x1="62712" y1="6747" x2="62712" y2="6747"/>
                                  <a14:backgroundMark x1="4068" y1="16263" x2="4068" y2="16263"/>
                                  <a14:backgroundMark x1="6780" y1="15052" x2="6780" y2="15052"/>
                                  <a14:backgroundMark x1="6780" y1="14533" x2="6780" y2="14533"/>
                                  <a14:backgroundMark x1="6780" y1="14533" x2="6780" y2="14533"/>
                                  <a14:backgroundMark x1="6780" y1="14533" x2="6780" y2="14533"/>
                                  <a14:backgroundMark x1="92034" y1="84775" x2="92034" y2="84775"/>
                                  <a14:backgroundMark x1="86102" y1="81834" x2="86102" y2="81834"/>
                                  <a14:backgroundMark x1="87458" y1="81834" x2="87458" y2="81834"/>
                                  <a14:backgroundMark x1="86441" y1="82353" x2="86441" y2="82353"/>
                                  <a14:backgroundMark x1="85593" y1="82353" x2="85593" y2="82353"/>
                                  <a14:backgroundMark x1="86949" y1="81834" x2="86949" y2="818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64F36" w:rsidRPr="00864F3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1C5E80" wp14:editId="59620607">
                <wp:simplePos x="0" y="0"/>
                <wp:positionH relativeFrom="page">
                  <wp:align>right</wp:align>
                </wp:positionH>
                <wp:positionV relativeFrom="paragraph">
                  <wp:posOffset>-967105</wp:posOffset>
                </wp:positionV>
                <wp:extent cx="7724775" cy="1847850"/>
                <wp:effectExtent l="0" t="0" r="28575" b="19050"/>
                <wp:wrapNone/>
                <wp:docPr id="11" name="Rectángul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3E0468-F164-4612-B069-6BB5D16630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847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77EC" id="Rectángulo 10" o:spid="_x0000_s1026" style="position:absolute;margin-left:557.05pt;margin-top:-76.15pt;width:608.25pt;height:145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" fillcolor="#002060" strokecolor="#1f3763 [1604]" strokeweight="1pt">
                <w10:wrap anchorx="page"/>
              </v:rect>
            </w:pict>
          </mc:Fallback>
        </mc:AlternateContent>
      </w:r>
      <w:r w:rsidR="00864F36" w:rsidRPr="00864F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E16DB" wp14:editId="060FA102">
                <wp:simplePos x="0" y="0"/>
                <wp:positionH relativeFrom="column">
                  <wp:posOffset>1900555</wp:posOffset>
                </wp:positionH>
                <wp:positionV relativeFrom="paragraph">
                  <wp:posOffset>-795020</wp:posOffset>
                </wp:positionV>
                <wp:extent cx="9525" cy="1514475"/>
                <wp:effectExtent l="0" t="0" r="28575" b="28575"/>
                <wp:wrapNone/>
                <wp:docPr id="14" name="Conector rec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CD3737-6468-48EA-9E65-841F201D84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514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E211F" id="Conector recto 1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65pt,-62.6pt" to="150.4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" strokecolor="#d8d8d8 [2732]" strokeweight=".5pt">
                <v:stroke joinstyle="miter"/>
              </v:line>
            </w:pict>
          </mc:Fallback>
        </mc:AlternateContent>
      </w:r>
    </w:p>
    <w:p w:rsidR="00A75ED8" w:rsidRDefault="00A75ED8" w:rsidP="00F94D7F">
      <w:pPr>
        <w:jc w:val="right"/>
      </w:pPr>
    </w:p>
    <w:p w:rsidR="00C71BAF" w:rsidRDefault="00C71BAF" w:rsidP="008621AC">
      <w:pPr>
        <w:jc w:val="center"/>
        <w:rPr>
          <w:b/>
          <w:color w:val="FFFFFF" w:themeColor="background1"/>
          <w:sz w:val="36"/>
        </w:rPr>
      </w:pPr>
    </w:p>
    <w:p w:rsidR="00C71BAF" w:rsidRPr="00C71BAF" w:rsidRDefault="00C71BAF" w:rsidP="00C71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C71BAF">
        <w:rPr>
          <w:rFonts w:ascii="Arial" w:hAnsi="Arial" w:cs="Arial"/>
          <w:b/>
          <w:color w:val="000000"/>
          <w:sz w:val="24"/>
          <w:szCs w:val="20"/>
        </w:rPr>
        <w:t xml:space="preserve">Requisitos preliminares para evaluaciones de agentes </w:t>
      </w:r>
      <w:r w:rsidR="00C0041C">
        <w:rPr>
          <w:rFonts w:ascii="Arial" w:hAnsi="Arial" w:cs="Arial"/>
          <w:b/>
          <w:color w:val="000000"/>
          <w:sz w:val="24"/>
          <w:szCs w:val="20"/>
        </w:rPr>
        <w:t>químicos</w:t>
      </w:r>
    </w:p>
    <w:p w:rsidR="00C0041C" w:rsidRDefault="00C0041C" w:rsidP="00C0041C">
      <w:pPr>
        <w:pStyle w:val="Sinespaciado"/>
        <w:autoSpaceDE w:val="0"/>
        <w:autoSpaceDN w:val="0"/>
        <w:adjustRightInd w:val="0"/>
      </w:pP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</w:rPr>
      </w:pPr>
      <w:r w:rsidRPr="00C0041C">
        <w:rPr>
          <w:rFonts w:ascii="Arial" w:hAnsi="Arial" w:cs="Arial"/>
          <w:sz w:val="24"/>
        </w:rPr>
        <w:t xml:space="preserve">Nombre de la empresa o razón social: 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0041C">
        <w:rPr>
          <w:rFonts w:ascii="Arial" w:hAnsi="Arial" w:cs="Arial"/>
          <w:bCs/>
          <w:color w:val="000015"/>
          <w:sz w:val="24"/>
          <w:shd w:val="clear" w:color="auto" w:fill="FFFFFF"/>
        </w:rPr>
        <w:t>Número de póliza(as) riesgos de trabajo:</w:t>
      </w:r>
    </w:p>
    <w:p w:rsidR="00C0041C" w:rsidRPr="00C0041C" w:rsidRDefault="00C0041C" w:rsidP="00056DD4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0041C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Cantidad de trabajadores: </w:t>
      </w:r>
      <w:r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                        </w:t>
      </w:r>
      <w:r w:rsidRPr="00C0041C">
        <w:rPr>
          <w:rFonts w:ascii="Arial" w:hAnsi="Arial" w:cs="Arial"/>
          <w:bCs/>
          <w:color w:val="000015"/>
          <w:sz w:val="24"/>
          <w:shd w:val="clear" w:color="auto" w:fill="FFFFFF"/>
        </w:rPr>
        <w:t>Teléfono(s):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</w:rPr>
      </w:pPr>
      <w:r w:rsidRPr="00C0041C">
        <w:rPr>
          <w:rFonts w:ascii="Arial" w:hAnsi="Arial" w:cs="Arial"/>
          <w:sz w:val="24"/>
        </w:rPr>
        <w:t>Ubicación: Provincia:                                  Cantón:                   Distrito: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0041C">
        <w:rPr>
          <w:rFonts w:ascii="Arial" w:hAnsi="Arial" w:cs="Arial"/>
          <w:bCs/>
          <w:color w:val="000015"/>
          <w:sz w:val="24"/>
          <w:shd w:val="clear" w:color="auto" w:fill="FFFFFF"/>
        </w:rPr>
        <w:t>Otras señales: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0041C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Persona contacto: 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0041C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Puesto o cargo:  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0041C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Dirección electrónica: 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0041C">
        <w:rPr>
          <w:rFonts w:ascii="Arial" w:hAnsi="Arial" w:cs="Arial"/>
          <w:bCs/>
          <w:color w:val="000015"/>
          <w:sz w:val="24"/>
          <w:shd w:val="clear" w:color="auto" w:fill="FFFFFF"/>
        </w:rPr>
        <w:t>N# registro Comisión Salud Ocupacional: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0041C">
        <w:rPr>
          <w:rFonts w:ascii="Arial" w:hAnsi="Arial" w:cs="Arial"/>
          <w:bCs/>
          <w:color w:val="000015"/>
          <w:sz w:val="24"/>
          <w:shd w:val="clear" w:color="auto" w:fill="FFFFFF"/>
        </w:rPr>
        <w:t>N</w:t>
      </w:r>
      <w:proofErr w:type="gramStart"/>
      <w:r w:rsidRPr="00C0041C">
        <w:rPr>
          <w:rFonts w:ascii="Arial" w:hAnsi="Arial" w:cs="Arial"/>
          <w:bCs/>
          <w:color w:val="000015"/>
          <w:sz w:val="24"/>
          <w:shd w:val="clear" w:color="auto" w:fill="FFFFFF"/>
        </w:rPr>
        <w:t>#  registro</w:t>
      </w:r>
      <w:proofErr w:type="gramEnd"/>
      <w:r w:rsidRPr="00C0041C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 Oficina Salud Ocupacional: 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0041C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Nombre del responsable de Salud Ocupacional: 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0041C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Nivel de formación: 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0041C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Mantienen brigadas de emergencia, indique tipo: 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0041C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Servicio médico de empresa: 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hd w:val="clear" w:color="auto" w:fill="FFFFFF"/>
        </w:rPr>
      </w:pPr>
      <w:r w:rsidRPr="00C0041C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Nombre responsable: 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15"/>
          <w:sz w:val="24"/>
          <w:szCs w:val="24"/>
          <w:shd w:val="clear" w:color="auto" w:fill="FFFFFF"/>
        </w:rPr>
      </w:pPr>
      <w:r w:rsidRPr="00C0041C">
        <w:rPr>
          <w:rFonts w:ascii="Arial" w:hAnsi="Arial" w:cs="Arial"/>
          <w:bCs/>
          <w:color w:val="000015"/>
          <w:sz w:val="24"/>
          <w:shd w:val="clear" w:color="auto" w:fill="FFFFFF"/>
        </w:rPr>
        <w:t xml:space="preserve">Especialidad: </w:t>
      </w:r>
      <w:r w:rsidRPr="00C0041C">
        <w:rPr>
          <w:rFonts w:ascii="Arial" w:hAnsi="Arial" w:cs="Arial"/>
          <w:bCs/>
          <w:color w:val="000015"/>
          <w:sz w:val="19"/>
          <w:szCs w:val="17"/>
          <w:shd w:val="clear" w:color="auto" w:fill="FFFFFF"/>
        </w:rPr>
        <w:t> 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0041C">
        <w:rPr>
          <w:rFonts w:ascii="Arial" w:hAnsi="Arial" w:cs="Arial"/>
          <w:sz w:val="24"/>
          <w:szCs w:val="18"/>
        </w:rPr>
        <w:t xml:space="preserve">Motivo de la solicitud: 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0041C">
        <w:rPr>
          <w:rFonts w:ascii="Arial" w:hAnsi="Arial" w:cs="Arial"/>
          <w:sz w:val="24"/>
          <w:szCs w:val="18"/>
        </w:rPr>
        <w:t>Tipo de estudio requerido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0041C">
        <w:rPr>
          <w:rFonts w:ascii="Arial" w:hAnsi="Arial" w:cs="Arial"/>
          <w:sz w:val="24"/>
          <w:szCs w:val="18"/>
        </w:rPr>
        <w:t xml:space="preserve">Áreas de trabajo sujetas a evaluación: 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0041C">
        <w:rPr>
          <w:rFonts w:ascii="Arial" w:hAnsi="Arial" w:cs="Arial"/>
          <w:sz w:val="24"/>
          <w:szCs w:val="18"/>
        </w:rPr>
        <w:t>Labores realizadas en las áreas de trabajo: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0041C">
        <w:rPr>
          <w:rFonts w:ascii="Arial" w:hAnsi="Arial" w:cs="Arial"/>
          <w:sz w:val="24"/>
          <w:szCs w:val="18"/>
        </w:rPr>
        <w:t>Labores más críticas en tiempo crítico de exposición: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0041C">
        <w:rPr>
          <w:rFonts w:ascii="Arial" w:hAnsi="Arial" w:cs="Arial"/>
          <w:sz w:val="24"/>
          <w:szCs w:val="18"/>
        </w:rPr>
        <w:t xml:space="preserve">Cantidad de trabajadores expuestos: 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0041C">
        <w:rPr>
          <w:rFonts w:ascii="Arial" w:hAnsi="Arial" w:cs="Arial"/>
          <w:sz w:val="24"/>
          <w:szCs w:val="18"/>
        </w:rPr>
        <w:t xml:space="preserve">Cuáles son las fuentes generadoras: 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0041C">
        <w:rPr>
          <w:rFonts w:ascii="Arial" w:hAnsi="Arial" w:cs="Arial"/>
          <w:sz w:val="24"/>
          <w:szCs w:val="18"/>
        </w:rPr>
        <w:t xml:space="preserve">Tiempo crítico de exposición al riesgo:  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0041C">
        <w:rPr>
          <w:rFonts w:ascii="Arial" w:hAnsi="Arial" w:cs="Arial"/>
          <w:sz w:val="24"/>
          <w:szCs w:val="18"/>
        </w:rPr>
        <w:t>Tipo de contaminantes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0041C">
        <w:rPr>
          <w:rFonts w:ascii="Arial" w:hAnsi="Arial" w:cs="Arial"/>
          <w:sz w:val="24"/>
          <w:szCs w:val="18"/>
        </w:rPr>
        <w:t>Adjuntar SDS (hojas de seguridad)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0041C">
        <w:rPr>
          <w:rFonts w:ascii="Arial" w:hAnsi="Arial" w:cs="Arial"/>
          <w:sz w:val="24"/>
          <w:szCs w:val="18"/>
        </w:rPr>
        <w:t xml:space="preserve">Existen programas de capacitación al personal sobre identificación y prevención al riesgo identificado: 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0041C">
        <w:rPr>
          <w:rFonts w:ascii="Arial" w:hAnsi="Arial" w:cs="Arial"/>
          <w:sz w:val="24"/>
          <w:szCs w:val="18"/>
        </w:rPr>
        <w:t xml:space="preserve">Medidas de control definidas por la empresa para control de riesgo: 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0041C">
        <w:rPr>
          <w:rFonts w:ascii="Arial" w:hAnsi="Arial" w:cs="Arial"/>
          <w:sz w:val="24"/>
          <w:szCs w:val="18"/>
        </w:rPr>
        <w:t>Fecha y resultado de estudios anteriores: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18"/>
        </w:rPr>
      </w:pPr>
      <w:r w:rsidRPr="00C0041C">
        <w:rPr>
          <w:rFonts w:ascii="Arial" w:hAnsi="Arial" w:cs="Arial"/>
          <w:sz w:val="24"/>
          <w:szCs w:val="18"/>
        </w:rPr>
        <w:t xml:space="preserve">Mejoras de procesos o infraestructura realizadas en el último año: </w:t>
      </w:r>
    </w:p>
    <w:p w:rsidR="00C0041C" w:rsidRPr="00C0041C" w:rsidRDefault="00C0041C" w:rsidP="00C0041C">
      <w:pPr>
        <w:pStyle w:val="Sinespaciado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C0041C">
        <w:rPr>
          <w:rFonts w:ascii="Arial" w:hAnsi="Arial" w:cs="Arial"/>
          <w:sz w:val="24"/>
        </w:rPr>
        <w:t xml:space="preserve">Otra información que considere relevante: </w:t>
      </w:r>
    </w:p>
    <w:sectPr w:rsidR="00C0041C" w:rsidRPr="00C004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480F0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A572"/>
      </v:shape>
    </w:pict>
  </w:numPicBullet>
  <w:abstractNum w:abstractNumId="0" w15:restartNumberingAfterBreak="0">
    <w:nsid w:val="02273DE2"/>
    <w:multiLevelType w:val="hybridMultilevel"/>
    <w:tmpl w:val="AAD4F39E"/>
    <w:lvl w:ilvl="0" w:tplc="933A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42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8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07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06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E4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CC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CC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0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7B1B97"/>
    <w:multiLevelType w:val="hybridMultilevel"/>
    <w:tmpl w:val="30F8E550"/>
    <w:lvl w:ilvl="0" w:tplc="D3A05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E1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23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20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EB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8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6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2B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3962DC"/>
    <w:multiLevelType w:val="hybridMultilevel"/>
    <w:tmpl w:val="B18E440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479A"/>
    <w:multiLevelType w:val="hybridMultilevel"/>
    <w:tmpl w:val="44EA4028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3D731F"/>
    <w:multiLevelType w:val="hybridMultilevel"/>
    <w:tmpl w:val="5FCA2E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F6418"/>
    <w:multiLevelType w:val="hybridMultilevel"/>
    <w:tmpl w:val="8D6A888C"/>
    <w:lvl w:ilvl="0" w:tplc="0D386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7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04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A9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87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4C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4E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46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A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423E53"/>
    <w:multiLevelType w:val="hybridMultilevel"/>
    <w:tmpl w:val="644059BC"/>
    <w:lvl w:ilvl="0" w:tplc="E9B69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65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EB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20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27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AB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E0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AC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0C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C235EE"/>
    <w:multiLevelType w:val="hybridMultilevel"/>
    <w:tmpl w:val="7850F1CE"/>
    <w:lvl w:ilvl="0" w:tplc="1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02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E1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23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20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EB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8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6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2B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E12297"/>
    <w:multiLevelType w:val="multilevel"/>
    <w:tmpl w:val="5810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979FB"/>
    <w:multiLevelType w:val="hybridMultilevel"/>
    <w:tmpl w:val="7F0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02345"/>
    <w:multiLevelType w:val="hybridMultilevel"/>
    <w:tmpl w:val="3CFE2DA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7615"/>
    <w:multiLevelType w:val="hybridMultilevel"/>
    <w:tmpl w:val="8C24A864"/>
    <w:lvl w:ilvl="0" w:tplc="9612B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83EE8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A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2E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CD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AC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87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45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0D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D47BAE"/>
    <w:multiLevelType w:val="hybridMultilevel"/>
    <w:tmpl w:val="3FE0E62A"/>
    <w:lvl w:ilvl="0" w:tplc="795AD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AE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A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25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0D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40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AE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2A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E4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944378"/>
    <w:multiLevelType w:val="hybridMultilevel"/>
    <w:tmpl w:val="336AF448"/>
    <w:lvl w:ilvl="0" w:tplc="EF80B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E3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05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0E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83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C5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6C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ED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A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7A3CBF"/>
    <w:multiLevelType w:val="hybridMultilevel"/>
    <w:tmpl w:val="3DEA8896"/>
    <w:lvl w:ilvl="0" w:tplc="64825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83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2A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47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CC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6D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80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E1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2B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5149F5"/>
    <w:multiLevelType w:val="hybridMultilevel"/>
    <w:tmpl w:val="840E734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50D6A"/>
    <w:multiLevelType w:val="hybridMultilevel"/>
    <w:tmpl w:val="A2BEF076"/>
    <w:lvl w:ilvl="0" w:tplc="6602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88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1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4A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01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E5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E0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86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AE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0C16B6"/>
    <w:multiLevelType w:val="hybridMultilevel"/>
    <w:tmpl w:val="F5B26F86"/>
    <w:lvl w:ilvl="0" w:tplc="D2CC5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C5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E5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0F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20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00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8F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06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CD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06071F"/>
    <w:multiLevelType w:val="hybridMultilevel"/>
    <w:tmpl w:val="A5F8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51F40"/>
    <w:multiLevelType w:val="hybridMultilevel"/>
    <w:tmpl w:val="184EDD2A"/>
    <w:lvl w:ilvl="0" w:tplc="2A928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BC0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2D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EB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6C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83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3AA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C2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8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5A27268"/>
    <w:multiLevelType w:val="hybridMultilevel"/>
    <w:tmpl w:val="9078CD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84A1F"/>
    <w:multiLevelType w:val="hybridMultilevel"/>
    <w:tmpl w:val="7CB49D16"/>
    <w:lvl w:ilvl="0" w:tplc="05B07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02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88C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0B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C7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45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83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26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64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6D2040"/>
    <w:multiLevelType w:val="hybridMultilevel"/>
    <w:tmpl w:val="BA56F584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B66D8D"/>
    <w:multiLevelType w:val="hybridMultilevel"/>
    <w:tmpl w:val="370AEB9E"/>
    <w:lvl w:ilvl="0" w:tplc="8B6E7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C7C10">
      <w:numFmt w:val="none"/>
      <w:lvlText w:val=""/>
      <w:lvlJc w:val="left"/>
      <w:pPr>
        <w:tabs>
          <w:tab w:val="num" w:pos="360"/>
        </w:tabs>
      </w:pPr>
    </w:lvl>
    <w:lvl w:ilvl="2" w:tplc="01068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E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03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A4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9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AB41D3"/>
    <w:multiLevelType w:val="hybridMultilevel"/>
    <w:tmpl w:val="18A49CAC"/>
    <w:lvl w:ilvl="0" w:tplc="F4D4F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27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69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EA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85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61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C7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AA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6D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183324"/>
    <w:multiLevelType w:val="hybridMultilevel"/>
    <w:tmpl w:val="4D342E92"/>
    <w:lvl w:ilvl="0" w:tplc="14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1500DB2"/>
    <w:multiLevelType w:val="hybridMultilevel"/>
    <w:tmpl w:val="0B3C3A94"/>
    <w:lvl w:ilvl="0" w:tplc="AADE9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03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05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20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6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0B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0C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0B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25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6C1F60"/>
    <w:multiLevelType w:val="hybridMultilevel"/>
    <w:tmpl w:val="BDE0C744"/>
    <w:lvl w:ilvl="0" w:tplc="22127C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8D5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822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633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A63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05A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AA4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EC5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0CB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F40DF"/>
    <w:multiLevelType w:val="hybridMultilevel"/>
    <w:tmpl w:val="F37470C4"/>
    <w:lvl w:ilvl="0" w:tplc="97C85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C2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C9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82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C5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C2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09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CF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42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FF22F7"/>
    <w:multiLevelType w:val="hybridMultilevel"/>
    <w:tmpl w:val="2B62AA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85E64"/>
    <w:multiLevelType w:val="hybridMultilevel"/>
    <w:tmpl w:val="BA8044F0"/>
    <w:lvl w:ilvl="0" w:tplc="042ED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49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CD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68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2C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C2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24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AA9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64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BE6147C"/>
    <w:multiLevelType w:val="hybridMultilevel"/>
    <w:tmpl w:val="0284D394"/>
    <w:lvl w:ilvl="0" w:tplc="739C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2C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6F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4D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C4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A9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7E6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A5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E6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F9A48DD"/>
    <w:multiLevelType w:val="hybridMultilevel"/>
    <w:tmpl w:val="591CFCA2"/>
    <w:lvl w:ilvl="0" w:tplc="21482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35665"/>
    <w:multiLevelType w:val="hybridMultilevel"/>
    <w:tmpl w:val="6E146E5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15CED"/>
    <w:multiLevelType w:val="hybridMultilevel"/>
    <w:tmpl w:val="79BA6114"/>
    <w:lvl w:ilvl="0" w:tplc="CCA2E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0D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E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65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CA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42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0A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45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81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CD30A47"/>
    <w:multiLevelType w:val="hybridMultilevel"/>
    <w:tmpl w:val="43F6B54C"/>
    <w:lvl w:ilvl="0" w:tplc="1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35"/>
  </w:num>
  <w:num w:numId="4">
    <w:abstractNumId w:val="33"/>
  </w:num>
  <w:num w:numId="5">
    <w:abstractNumId w:val="2"/>
  </w:num>
  <w:num w:numId="6">
    <w:abstractNumId w:val="5"/>
  </w:num>
  <w:num w:numId="7">
    <w:abstractNumId w:val="22"/>
  </w:num>
  <w:num w:numId="8">
    <w:abstractNumId w:val="16"/>
  </w:num>
  <w:num w:numId="9">
    <w:abstractNumId w:val="8"/>
  </w:num>
  <w:num w:numId="10">
    <w:abstractNumId w:val="3"/>
  </w:num>
  <w:num w:numId="11">
    <w:abstractNumId w:val="18"/>
  </w:num>
  <w:num w:numId="12">
    <w:abstractNumId w:val="9"/>
  </w:num>
  <w:num w:numId="13">
    <w:abstractNumId w:val="32"/>
  </w:num>
  <w:num w:numId="14">
    <w:abstractNumId w:val="4"/>
  </w:num>
  <w:num w:numId="15">
    <w:abstractNumId w:val="27"/>
  </w:num>
  <w:num w:numId="16">
    <w:abstractNumId w:val="15"/>
  </w:num>
  <w:num w:numId="17">
    <w:abstractNumId w:val="25"/>
  </w:num>
  <w:num w:numId="18">
    <w:abstractNumId w:val="1"/>
  </w:num>
  <w:num w:numId="19">
    <w:abstractNumId w:val="7"/>
  </w:num>
  <w:num w:numId="20">
    <w:abstractNumId w:val="11"/>
  </w:num>
  <w:num w:numId="21">
    <w:abstractNumId w:val="10"/>
  </w:num>
  <w:num w:numId="22">
    <w:abstractNumId w:val="17"/>
  </w:num>
  <w:num w:numId="23">
    <w:abstractNumId w:val="6"/>
  </w:num>
  <w:num w:numId="24">
    <w:abstractNumId w:val="21"/>
  </w:num>
  <w:num w:numId="25">
    <w:abstractNumId w:val="0"/>
  </w:num>
  <w:num w:numId="26">
    <w:abstractNumId w:val="13"/>
  </w:num>
  <w:num w:numId="27">
    <w:abstractNumId w:val="14"/>
  </w:num>
  <w:num w:numId="28">
    <w:abstractNumId w:val="26"/>
  </w:num>
  <w:num w:numId="29">
    <w:abstractNumId w:val="12"/>
  </w:num>
  <w:num w:numId="30">
    <w:abstractNumId w:val="31"/>
  </w:num>
  <w:num w:numId="31">
    <w:abstractNumId w:val="19"/>
  </w:num>
  <w:num w:numId="32">
    <w:abstractNumId w:val="30"/>
  </w:num>
  <w:num w:numId="33">
    <w:abstractNumId w:val="24"/>
  </w:num>
  <w:num w:numId="34">
    <w:abstractNumId w:val="34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46"/>
    <w:rsid w:val="000372AA"/>
    <w:rsid w:val="0003791F"/>
    <w:rsid w:val="00050C95"/>
    <w:rsid w:val="00070E93"/>
    <w:rsid w:val="000831DA"/>
    <w:rsid w:val="000955DF"/>
    <w:rsid w:val="000C5743"/>
    <w:rsid w:val="000E34D3"/>
    <w:rsid w:val="00112F51"/>
    <w:rsid w:val="00135C46"/>
    <w:rsid w:val="001414B9"/>
    <w:rsid w:val="00154B0A"/>
    <w:rsid w:val="00157F2D"/>
    <w:rsid w:val="001A6E5F"/>
    <w:rsid w:val="001F18D3"/>
    <w:rsid w:val="00206481"/>
    <w:rsid w:val="00226116"/>
    <w:rsid w:val="0028432C"/>
    <w:rsid w:val="0029365E"/>
    <w:rsid w:val="002B5F62"/>
    <w:rsid w:val="002F2306"/>
    <w:rsid w:val="003065B3"/>
    <w:rsid w:val="003123C4"/>
    <w:rsid w:val="003731A1"/>
    <w:rsid w:val="00413D97"/>
    <w:rsid w:val="00416017"/>
    <w:rsid w:val="004333AB"/>
    <w:rsid w:val="00493350"/>
    <w:rsid w:val="004D3E5D"/>
    <w:rsid w:val="004F276D"/>
    <w:rsid w:val="00500D66"/>
    <w:rsid w:val="00511E18"/>
    <w:rsid w:val="005276F2"/>
    <w:rsid w:val="00581C03"/>
    <w:rsid w:val="00587F1F"/>
    <w:rsid w:val="00590D19"/>
    <w:rsid w:val="005B14C1"/>
    <w:rsid w:val="005D5A8F"/>
    <w:rsid w:val="005E7EC3"/>
    <w:rsid w:val="005F41B0"/>
    <w:rsid w:val="006265B9"/>
    <w:rsid w:val="006B0934"/>
    <w:rsid w:val="006B54BD"/>
    <w:rsid w:val="006C2A67"/>
    <w:rsid w:val="006D18CE"/>
    <w:rsid w:val="006F5494"/>
    <w:rsid w:val="00756C45"/>
    <w:rsid w:val="00777849"/>
    <w:rsid w:val="007A331A"/>
    <w:rsid w:val="007B355F"/>
    <w:rsid w:val="007B699A"/>
    <w:rsid w:val="007F0AF1"/>
    <w:rsid w:val="00822B7B"/>
    <w:rsid w:val="00832690"/>
    <w:rsid w:val="0085723B"/>
    <w:rsid w:val="008621AC"/>
    <w:rsid w:val="00864F36"/>
    <w:rsid w:val="008764B1"/>
    <w:rsid w:val="008A3F50"/>
    <w:rsid w:val="008A6E2A"/>
    <w:rsid w:val="008A756D"/>
    <w:rsid w:val="008D6D6F"/>
    <w:rsid w:val="0090291D"/>
    <w:rsid w:val="00916B84"/>
    <w:rsid w:val="009629D8"/>
    <w:rsid w:val="00972CA7"/>
    <w:rsid w:val="00973714"/>
    <w:rsid w:val="009822D2"/>
    <w:rsid w:val="009A33D1"/>
    <w:rsid w:val="009F0208"/>
    <w:rsid w:val="00A166EC"/>
    <w:rsid w:val="00A40053"/>
    <w:rsid w:val="00A41D9C"/>
    <w:rsid w:val="00A573C1"/>
    <w:rsid w:val="00A75ED8"/>
    <w:rsid w:val="00AB02D5"/>
    <w:rsid w:val="00AF31AD"/>
    <w:rsid w:val="00B1108D"/>
    <w:rsid w:val="00B16F53"/>
    <w:rsid w:val="00B30D07"/>
    <w:rsid w:val="00B63750"/>
    <w:rsid w:val="00B90D0A"/>
    <w:rsid w:val="00B95514"/>
    <w:rsid w:val="00B9775C"/>
    <w:rsid w:val="00BD07C8"/>
    <w:rsid w:val="00C0041C"/>
    <w:rsid w:val="00C0417B"/>
    <w:rsid w:val="00C71BAF"/>
    <w:rsid w:val="00C94166"/>
    <w:rsid w:val="00CA5110"/>
    <w:rsid w:val="00CB72FA"/>
    <w:rsid w:val="00CB7816"/>
    <w:rsid w:val="00CD43B6"/>
    <w:rsid w:val="00CE12C4"/>
    <w:rsid w:val="00CE16BE"/>
    <w:rsid w:val="00D02BF6"/>
    <w:rsid w:val="00D42F4F"/>
    <w:rsid w:val="00D43BD5"/>
    <w:rsid w:val="00DF5BE0"/>
    <w:rsid w:val="00E05BBF"/>
    <w:rsid w:val="00E17300"/>
    <w:rsid w:val="00E248EE"/>
    <w:rsid w:val="00E51E9B"/>
    <w:rsid w:val="00E70A89"/>
    <w:rsid w:val="00EB78EE"/>
    <w:rsid w:val="00EC6DBB"/>
    <w:rsid w:val="00ED23D7"/>
    <w:rsid w:val="00EF692B"/>
    <w:rsid w:val="00F2598A"/>
    <w:rsid w:val="00F60DD0"/>
    <w:rsid w:val="00F92242"/>
    <w:rsid w:val="00F94D7F"/>
    <w:rsid w:val="00FC34F2"/>
    <w:rsid w:val="00FE35F1"/>
    <w:rsid w:val="00FE5825"/>
    <w:rsid w:val="00FE76FC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263C"/>
  <w15:chartTrackingRefBased/>
  <w15:docId w15:val="{111A053F-B497-443F-91F4-415B7ED6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17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Ttulo2">
    <w:name w:val="heading 2"/>
    <w:basedOn w:val="Normal"/>
    <w:link w:val="Ttulo2Car"/>
    <w:uiPriority w:val="9"/>
    <w:qFormat/>
    <w:rsid w:val="00E17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Ttulo3">
    <w:name w:val="heading 3"/>
    <w:basedOn w:val="Normal"/>
    <w:link w:val="Ttulo3Car"/>
    <w:uiPriority w:val="9"/>
    <w:qFormat/>
    <w:rsid w:val="00E17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7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F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rsid w:val="0041601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1730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E17300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rsid w:val="00E17300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styleId="Hipervnculo">
    <w:name w:val="Hyperlink"/>
    <w:basedOn w:val="Fuentedeprrafopredeter"/>
    <w:uiPriority w:val="99"/>
    <w:unhideWhenUsed/>
    <w:rsid w:val="00E17300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E17300"/>
    <w:rPr>
      <w:i/>
      <w:iCs/>
    </w:rPr>
  </w:style>
  <w:style w:type="paragraph" w:customStyle="1" w:styleId="action-menu-item">
    <w:name w:val="action-menu-item"/>
    <w:basedOn w:val="Normal"/>
    <w:rsid w:val="00E1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Mencinsinresolver">
    <w:name w:val="Unresolved Mention"/>
    <w:basedOn w:val="Fuentedeprrafopredeter"/>
    <w:uiPriority w:val="99"/>
    <w:semiHidden/>
    <w:unhideWhenUsed/>
    <w:rsid w:val="00E1730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D23D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5E7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B7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71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09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38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89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1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5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7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4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5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4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6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29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56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83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9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0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4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33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3469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8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9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3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20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4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guzmana\Desktop\Capacitaciones%20por%20homologar\Fichas%20de%20capacitaciones\Ficha%20LOTO%2012%2005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LOTO 12 05 2020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Daniel Guzman Alvarado</dc:creator>
  <cp:keywords/>
  <dc:description/>
  <cp:lastModifiedBy>Gabriela Chacon Gamez</cp:lastModifiedBy>
  <cp:revision>1</cp:revision>
  <dcterms:created xsi:type="dcterms:W3CDTF">2020-10-22T23:02:00Z</dcterms:created>
  <dcterms:modified xsi:type="dcterms:W3CDTF">2020-10-22T23:02:00Z</dcterms:modified>
</cp:coreProperties>
</file>