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3005" w14:textId="77777777" w:rsidR="00DF3685" w:rsidRPr="00DF3685" w:rsidRDefault="00DF3685" w:rsidP="00DF3685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 w:rsidRPr="00DF3685">
        <w:rPr>
          <w:rFonts w:ascii="Trebuchet MS" w:hAnsi="Trebuchet MS" w:cs="Arial"/>
          <w:b/>
          <w:color w:val="000000"/>
          <w:sz w:val="28"/>
          <w:szCs w:val="28"/>
        </w:rPr>
        <w:t>Especialista en Investigación y Desarrollo III</w:t>
      </w:r>
      <w:r w:rsidR="002265CF">
        <w:rPr>
          <w:rFonts w:ascii="Trebuchet MS" w:hAnsi="Trebuchet MS" w:cs="Arial"/>
          <w:b/>
          <w:color w:val="000000"/>
          <w:sz w:val="28"/>
          <w:szCs w:val="28"/>
        </w:rPr>
        <w:t xml:space="preserve">, </w:t>
      </w:r>
      <w:r w:rsidR="002265CF" w:rsidRPr="00DF3685">
        <w:rPr>
          <w:rFonts w:ascii="Trebuchet MS" w:hAnsi="Trebuchet MS" w:cs="Arial"/>
          <w:b/>
          <w:color w:val="000000"/>
          <w:sz w:val="28"/>
          <w:szCs w:val="28"/>
        </w:rPr>
        <w:t>Categoría: 28</w:t>
      </w:r>
    </w:p>
    <w:p w14:paraId="55950D8D" w14:textId="77777777" w:rsidR="00DF3685" w:rsidRPr="00DF3685" w:rsidRDefault="002265CF" w:rsidP="00DF3685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proofErr w:type="spellStart"/>
      <w:r>
        <w:rPr>
          <w:rFonts w:ascii="Trebuchet MS" w:hAnsi="Trebuchet MS" w:cs="Arial"/>
          <w:b/>
          <w:color w:val="000000"/>
          <w:sz w:val="28"/>
          <w:szCs w:val="28"/>
        </w:rPr>
        <w:t>SI_</w:t>
      </w:r>
      <w:r w:rsidRPr="00DF3685">
        <w:rPr>
          <w:rFonts w:ascii="Trebuchet MS" w:hAnsi="Trebuchet MS" w:cs="Arial"/>
          <w:b/>
          <w:color w:val="000000"/>
          <w:sz w:val="28"/>
          <w:szCs w:val="28"/>
        </w:rPr>
        <w:t>Especialista</w:t>
      </w:r>
      <w:proofErr w:type="spellEnd"/>
      <w:r w:rsidRPr="00DF3685">
        <w:rPr>
          <w:rFonts w:ascii="Trebuchet MS" w:hAnsi="Trebuchet MS" w:cs="Arial"/>
          <w:b/>
          <w:color w:val="000000"/>
          <w:sz w:val="28"/>
          <w:szCs w:val="28"/>
        </w:rPr>
        <w:t xml:space="preserve"> en Investigación y Desarrollo III</w:t>
      </w:r>
      <w:r>
        <w:rPr>
          <w:rFonts w:ascii="Trebuchet MS" w:hAnsi="Trebuchet MS" w:cs="Arial"/>
          <w:b/>
          <w:color w:val="000000"/>
          <w:sz w:val="28"/>
          <w:szCs w:val="28"/>
        </w:rPr>
        <w:t xml:space="preserve">, </w:t>
      </w:r>
      <w:r w:rsidR="00DF3685" w:rsidRPr="00DF3685">
        <w:rPr>
          <w:rFonts w:ascii="Trebuchet MS" w:hAnsi="Trebuchet MS" w:cs="Arial"/>
          <w:b/>
          <w:color w:val="000000"/>
          <w:sz w:val="28"/>
          <w:szCs w:val="28"/>
        </w:rPr>
        <w:t xml:space="preserve">Categoría: </w:t>
      </w:r>
      <w:r w:rsidR="00DF3685">
        <w:rPr>
          <w:rFonts w:ascii="Trebuchet MS" w:hAnsi="Trebuchet MS" w:cs="Arial"/>
          <w:b/>
          <w:color w:val="000000"/>
          <w:sz w:val="28"/>
          <w:szCs w:val="28"/>
        </w:rPr>
        <w:t>428</w:t>
      </w:r>
    </w:p>
    <w:p w14:paraId="5235BCFA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729FAC18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7299F66C" w14:textId="77777777" w:rsidR="00DF3685" w:rsidRPr="00DF3685" w:rsidRDefault="00DF3685" w:rsidP="00DF3685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DF3685">
        <w:rPr>
          <w:rFonts w:ascii="Trebuchet MS" w:hAnsi="Trebuchet MS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DF3685">
          <w:rPr>
            <w:rFonts w:ascii="Trebuchet MS" w:hAnsi="Trebuchet MS" w:cs="Arial"/>
            <w:b/>
          </w:rPr>
          <w:t>LA CLASE</w:t>
        </w:r>
      </w:smartTag>
    </w:p>
    <w:p w14:paraId="178F880B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7862DCBE" w14:textId="77777777" w:rsidR="00DF3685" w:rsidRPr="00DF3685" w:rsidRDefault="00DF3685" w:rsidP="00DF3685">
      <w:pPr>
        <w:pStyle w:val="Textoindependiente"/>
        <w:rPr>
          <w:rFonts w:ascii="Trebuchet MS" w:hAnsi="Trebuchet MS"/>
        </w:rPr>
      </w:pPr>
      <w:r w:rsidRPr="00DF3685">
        <w:rPr>
          <w:rFonts w:ascii="Trebuchet MS" w:hAnsi="Trebuchet MS"/>
        </w:rPr>
        <w:t>Investigar, analizar, proponer, desarrollar y ejecutar labores profesionales relacionadas con propuestas de nuevos productos o su remozamiento en relación con la competencia a nivel nacional e internacional, en todas las líneas de seguros que comercializa la institución, incl</w:t>
      </w:r>
      <w:bookmarkStart w:id="0" w:name="_GoBack"/>
      <w:bookmarkEnd w:id="0"/>
      <w:r w:rsidRPr="00DF3685">
        <w:rPr>
          <w:rFonts w:ascii="Trebuchet MS" w:hAnsi="Trebuchet MS"/>
        </w:rPr>
        <w:t>uye el proceso de registro ante la Superintendencia General de Seguros y su lanzamiento al mercado.  Además debe brindar apoyo profesional al equipo de trabajo, a la jefatura y otras dependencias.</w:t>
      </w:r>
    </w:p>
    <w:p w14:paraId="03BB618F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469A5A3B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2A845483" w14:textId="77777777" w:rsidR="00DF3685" w:rsidRPr="00DF3685" w:rsidRDefault="00DF3685" w:rsidP="00DF3685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DF3685">
        <w:rPr>
          <w:rFonts w:ascii="Trebuchet MS" w:hAnsi="Trebuchet MS" w:cs="Arial"/>
          <w:b/>
        </w:rPr>
        <w:t>CATEGORIA OCUPACIONAL</w:t>
      </w:r>
    </w:p>
    <w:p w14:paraId="31AAFF94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081BB061" w14:textId="27FD4F1A" w:rsidR="00DF3685" w:rsidRPr="00DF3685" w:rsidRDefault="00DF3685" w:rsidP="00DF3685">
      <w:pPr>
        <w:ind w:left="360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Nivel</w:t>
      </w:r>
      <w:r w:rsidR="00CF0642">
        <w:rPr>
          <w:rFonts w:ascii="Trebuchet MS" w:hAnsi="Trebuchet MS" w:cs="Arial"/>
        </w:rPr>
        <w:t xml:space="preserve"> </w:t>
      </w:r>
      <w:r w:rsidRPr="00DF3685">
        <w:rPr>
          <w:rFonts w:ascii="Trebuchet MS" w:hAnsi="Trebuchet MS" w:cs="Arial"/>
        </w:rPr>
        <w:t>Especializado</w:t>
      </w:r>
    </w:p>
    <w:p w14:paraId="294A2406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1C54C928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7BB5C83D" w14:textId="3BD06B04" w:rsidR="00DF3685" w:rsidRPr="00DF3685" w:rsidRDefault="00DF3685" w:rsidP="00DF3685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DF3685">
        <w:rPr>
          <w:rFonts w:ascii="Trebuchet MS" w:hAnsi="Trebuchet MS" w:cs="Arial"/>
          <w:b/>
        </w:rPr>
        <w:t xml:space="preserve">PROCESOS </w:t>
      </w:r>
      <w:r w:rsidR="006109EB">
        <w:rPr>
          <w:rFonts w:ascii="Trebuchet MS" w:hAnsi="Trebuchet MS" w:cs="Arial"/>
          <w:b/>
        </w:rPr>
        <w:t xml:space="preserve">A </w:t>
      </w:r>
      <w:r w:rsidR="00093F89">
        <w:rPr>
          <w:rFonts w:ascii="Trebuchet MS" w:hAnsi="Trebuchet MS" w:cs="Arial"/>
          <w:b/>
        </w:rPr>
        <w:t>DESARROLLAR</w:t>
      </w:r>
    </w:p>
    <w:p w14:paraId="07CFBBA8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475EDA4C" w14:textId="414F8AC0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Investiga</w:t>
      </w:r>
      <w:r w:rsidR="00397182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con total independencia en el mercado asegurador nacional e internacional sobre nuevas tendencias, necesidades y productos que se puedan adaptar conforme a las necesidades del entorno.</w:t>
      </w:r>
    </w:p>
    <w:p w14:paraId="1CE96D47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42120433" w14:textId="4A303A02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Lleva</w:t>
      </w:r>
      <w:r w:rsidR="00397182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a cabo, con total independencia, el análisis de todas las características y del entorno de los productos investigados y sujetos de creación o remozamiento, y su coordinación con las dependencias correspondientes.</w:t>
      </w:r>
    </w:p>
    <w:p w14:paraId="4837F656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25F22AF8" w14:textId="3B5EDA7B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Coordina</w:t>
      </w:r>
      <w:r w:rsidR="00397182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y ejecuta</w:t>
      </w:r>
      <w:r w:rsidR="00397182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en conjunto con las agencias de publicidad los procesos de compras incógnitas y/o </w:t>
      </w:r>
      <w:r>
        <w:rPr>
          <w:rFonts w:ascii="Trebuchet MS" w:hAnsi="Trebuchet MS" w:cs="Arial"/>
        </w:rPr>
        <w:t>“</w:t>
      </w:r>
      <w:proofErr w:type="spellStart"/>
      <w:r w:rsidRPr="00DF3685">
        <w:rPr>
          <w:rFonts w:ascii="Trebuchet MS" w:hAnsi="Trebuchet MS" w:cs="Arial"/>
        </w:rPr>
        <w:t>focus</w:t>
      </w:r>
      <w:proofErr w:type="spellEnd"/>
      <w:r w:rsidRPr="00DF3685">
        <w:rPr>
          <w:rFonts w:ascii="Trebuchet MS" w:hAnsi="Trebuchet MS" w:cs="Arial"/>
        </w:rPr>
        <w:t xml:space="preserve"> </w:t>
      </w:r>
      <w:proofErr w:type="spellStart"/>
      <w:r w:rsidRPr="00DF3685">
        <w:rPr>
          <w:rFonts w:ascii="Trebuchet MS" w:hAnsi="Trebuchet MS" w:cs="Arial"/>
        </w:rPr>
        <w:t>group</w:t>
      </w:r>
      <w:proofErr w:type="spellEnd"/>
      <w:r>
        <w:rPr>
          <w:rFonts w:ascii="Trebuchet MS" w:hAnsi="Trebuchet MS" w:cs="Arial"/>
        </w:rPr>
        <w:t>”</w:t>
      </w:r>
      <w:r w:rsidRPr="00DF3685">
        <w:rPr>
          <w:rFonts w:ascii="Trebuchet MS" w:hAnsi="Trebuchet MS" w:cs="Arial"/>
        </w:rPr>
        <w:t xml:space="preserve"> a fin de analizar las posibilidades de mercado y productos de la competencia.</w:t>
      </w:r>
    </w:p>
    <w:p w14:paraId="56672AE2" w14:textId="77777777" w:rsidR="00DF3685" w:rsidRPr="00DF3685" w:rsidRDefault="00DF3685" w:rsidP="00DF3685">
      <w:pPr>
        <w:pStyle w:val="Prrafodelista"/>
        <w:ind w:left="360"/>
        <w:rPr>
          <w:rFonts w:ascii="Trebuchet MS" w:hAnsi="Trebuchet MS" w:cs="Arial"/>
        </w:rPr>
      </w:pPr>
    </w:p>
    <w:p w14:paraId="4EE5022F" w14:textId="48DC5958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Confecciona</w:t>
      </w:r>
      <w:r w:rsidR="00397182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los perfiles de producto y emite las variaciones que correspondan a éstos, conforme a los requerimientos.</w:t>
      </w:r>
    </w:p>
    <w:p w14:paraId="429195FF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66343811" w14:textId="5167BCE2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Solicita</w:t>
      </w:r>
      <w:r w:rsidR="00397182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a las dependencias que corresponda, las características que deben contener las notas técnicas de los productos que desarrolla o remoza, revisa su congruencia con la documentación contractual y coordina con las dependencias que sea necesario los ajustes requeridos para la gestión de desarrollo y registro del producto.</w:t>
      </w:r>
    </w:p>
    <w:p w14:paraId="7C57DB9C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5190DE0A" w14:textId="5F862DA9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lastRenderedPageBreak/>
        <w:t>Confecciona</w:t>
      </w:r>
      <w:r w:rsidR="00007FFB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>, revisa</w:t>
      </w:r>
      <w:r w:rsidR="00007FFB">
        <w:rPr>
          <w:rFonts w:ascii="Trebuchet MS" w:hAnsi="Trebuchet MS" w:cs="Arial"/>
        </w:rPr>
        <w:t>s</w:t>
      </w:r>
      <w:r w:rsidRPr="00DF3685">
        <w:rPr>
          <w:rFonts w:ascii="Trebuchet MS" w:hAnsi="Trebuchet MS" w:cs="Arial"/>
        </w:rPr>
        <w:t xml:space="preserve"> y/o modifica</w:t>
      </w:r>
      <w:r w:rsidR="00007FFB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con absoluta independencia, la documentación contractual de las pólizas que emite o remoza, y genera las observaciones o propuestas de cambio correspondientes.</w:t>
      </w:r>
    </w:p>
    <w:p w14:paraId="3DA314E7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3465B1A5" w14:textId="4E0009E7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Analiza</w:t>
      </w:r>
      <w:r w:rsidR="000D12F1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los productos del portafolio institucional, a fin de valorar eventuales modificaciones contractuales y/o de las tarifarias, conforme a los análisis de mercado realizados, valorando su implicación a nivel comercial.</w:t>
      </w:r>
    </w:p>
    <w:p w14:paraId="3C5CC49C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4DEF5AF4" w14:textId="17635BFF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Realiza</w:t>
      </w:r>
      <w:r w:rsidR="000D12F1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escenarios y simulaciones sobre implicaciones en la parte comercial de los productos que desarrolla o remoza.</w:t>
      </w:r>
    </w:p>
    <w:p w14:paraId="72812B03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605C1344" w14:textId="720F4AD9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Realiza</w:t>
      </w:r>
      <w:r w:rsidR="000D12F1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todas las gestiones y trámites de registro y post registro de los productos ante la SUGESE.</w:t>
      </w:r>
    </w:p>
    <w:p w14:paraId="475BF73D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2E28A957" w14:textId="6414240D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Realiza</w:t>
      </w:r>
      <w:r w:rsidR="000D12F1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un análisis de los requerimientos de mercado en conjunto con el superior inmediato, de conformidad con los planes y estrategias institucionales.</w:t>
      </w:r>
    </w:p>
    <w:p w14:paraId="68F541B3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23E65ABA" w14:textId="2D46C808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Analiza</w:t>
      </w:r>
      <w:r w:rsidR="000D12F1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la necesidad y gestiona los cambios o confección de los formularios requeridos, en coordinación con su superior inmediato.</w:t>
      </w:r>
    </w:p>
    <w:p w14:paraId="57335E39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68B28393" w14:textId="32015B9A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Coordina</w:t>
      </w:r>
      <w:r w:rsidR="000D12F1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la confección de los procesos contables a fin de que se genere el adecuado registro de los productos.</w:t>
      </w:r>
    </w:p>
    <w:p w14:paraId="236E9A90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652C38F6" w14:textId="1E547496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Analiza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en conjunto con la UFSCAF los sistemas informáticos y prepara el requerimiento del producto, una vez desarrollado genera las pruebas que garanticen su adecuado funcionamiento, administración, desarrollo y comercialización para la puesta en marcha de los productos (nuevos o remozados).</w:t>
      </w:r>
    </w:p>
    <w:p w14:paraId="6C922D7A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3EE781AE" w14:textId="1EAB3345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Realiza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las gestiones internas de post registro de los productos, que incluye comunicados y publicación de los documentos en las diferentes herramientas de acceso para funcionarios y la fuerza de ventas.</w:t>
      </w:r>
    </w:p>
    <w:p w14:paraId="5266BA77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4A0C414B" w14:textId="69CEECFC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Capacita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y asesora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al personal interno o externo que corresponda sobre las condiciones y características del nuevo producto o de las variaciones (en el caso de los productos remozados).</w:t>
      </w:r>
    </w:p>
    <w:p w14:paraId="5331C0D2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36BF2BAE" w14:textId="19A70DCC" w:rsidR="00DF3685" w:rsidRPr="00DF3685" w:rsidRDefault="00297440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Realizar un m</w:t>
      </w:r>
      <w:r w:rsidR="00DF3685" w:rsidRPr="00DF3685">
        <w:rPr>
          <w:rFonts w:ascii="Trebuchet MS" w:hAnsi="Trebuchet MS" w:cs="Arial"/>
        </w:rPr>
        <w:t>onitore</w:t>
      </w:r>
      <w:r>
        <w:rPr>
          <w:rFonts w:ascii="Trebuchet MS" w:hAnsi="Trebuchet MS" w:cs="Arial"/>
        </w:rPr>
        <w:t>o constante,</w:t>
      </w:r>
      <w:r w:rsidR="00DF3685" w:rsidRPr="00DF3685">
        <w:rPr>
          <w:rFonts w:ascii="Trebuchet MS" w:hAnsi="Trebuchet MS" w:cs="Arial"/>
        </w:rPr>
        <w:t xml:space="preserve"> tanto los mercados competidores como las ventas de los productos una vez que son comercializados, así como los cambios en los mercados explorados.</w:t>
      </w:r>
    </w:p>
    <w:p w14:paraId="5EFB818F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71A6327F" w14:textId="77777777" w:rsidR="00DF3685" w:rsidRDefault="00DF3685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0FEC3364" w14:textId="38C91B5C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lastRenderedPageBreak/>
        <w:t>Atende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>, da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seguimiento y canaliza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las consultas o acciones de mejora generadas de los nuevos productos o bien por las quejas y sugerencias que se presentan en las sedes, que responden a una mala gestión de los intermediarios.  Mantiene informado al superior inmediato.</w:t>
      </w:r>
    </w:p>
    <w:p w14:paraId="737C438A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0137F887" w14:textId="08A6D9BB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Participa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</w:t>
      </w:r>
      <w:r w:rsidR="00297440">
        <w:rPr>
          <w:rFonts w:ascii="Trebuchet MS" w:hAnsi="Trebuchet MS" w:cs="Arial"/>
        </w:rPr>
        <w:t xml:space="preserve">activamente </w:t>
      </w:r>
      <w:r w:rsidRPr="00DF3685">
        <w:rPr>
          <w:rFonts w:ascii="Trebuchet MS" w:hAnsi="Trebuchet MS" w:cs="Arial"/>
        </w:rPr>
        <w:t>en reuniones relacionadas con los requerimientos de nuevos productos o mejoras a los actuales, así como de las posibles investigaciones, compras incógnitas o sus resultados, a fin de que pueda emitir criterios y brindar asesoría al respecto.</w:t>
      </w:r>
    </w:p>
    <w:p w14:paraId="5B45FC07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26E28019" w14:textId="063B423D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Investiga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casos relacionados con los seguros institucionales, analizando situaciones específicas y emite estudios especiales, criterio técnico y/o recomendaciones, con base en la información existente y/o recabada según las características de cada caso en particular, con el fin de proporcionar información confiable, recomendaciones y/o posibles soluciones.</w:t>
      </w:r>
    </w:p>
    <w:p w14:paraId="5A58FF12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233E3407" w14:textId="6CA1CF2B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Brinda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asistencia y asesoría a su superior inmediato, en la ejecución y resolución de labores variadas y complejas de asuntos estratégicos de investigación y/desarrollo de los productos que comercializa la institución.</w:t>
      </w:r>
    </w:p>
    <w:p w14:paraId="245EA5E5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5E0F0241" w14:textId="025A7B34" w:rsidR="00DF3685" w:rsidRPr="00DF3685" w:rsidRDefault="00DF3685" w:rsidP="00DF3685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Realiza</w:t>
      </w:r>
      <w:r w:rsidR="00297440">
        <w:rPr>
          <w:rFonts w:ascii="Trebuchet MS" w:hAnsi="Trebuchet MS" w:cs="Arial"/>
        </w:rPr>
        <w:t>r</w:t>
      </w:r>
      <w:r w:rsidRPr="00DF3685">
        <w:rPr>
          <w:rFonts w:ascii="Trebuchet MS" w:hAnsi="Trebuchet MS" w:cs="Arial"/>
        </w:rPr>
        <w:t xml:space="preserve"> otros procesos afines al cargo.</w:t>
      </w:r>
    </w:p>
    <w:p w14:paraId="00D65D12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3ABD2CC5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066B4202" w14:textId="162B6081" w:rsidR="00DF3685" w:rsidRPr="00DF3685" w:rsidRDefault="00DF3685" w:rsidP="00DF3685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DF3685">
        <w:rPr>
          <w:rFonts w:ascii="Trebuchet MS" w:hAnsi="Trebuchet MS" w:cs="Arial"/>
          <w:b/>
        </w:rPr>
        <w:t>REQUISITO</w:t>
      </w:r>
      <w:r w:rsidR="00EF51E5">
        <w:rPr>
          <w:rFonts w:ascii="Trebuchet MS" w:hAnsi="Trebuchet MS" w:cs="Arial"/>
          <w:b/>
        </w:rPr>
        <w:t>S</w:t>
      </w:r>
    </w:p>
    <w:p w14:paraId="5BD00DC2" w14:textId="77777777" w:rsidR="00DF3685" w:rsidRDefault="00DF3685" w:rsidP="00DF3685">
      <w:pPr>
        <w:jc w:val="both"/>
        <w:rPr>
          <w:rFonts w:ascii="Trebuchet MS" w:hAnsi="Trebuchet MS" w:cs="Arial"/>
        </w:rPr>
      </w:pPr>
    </w:p>
    <w:p w14:paraId="57ACACCF" w14:textId="77777777" w:rsidR="00EF51E5" w:rsidRPr="00EF51E5" w:rsidRDefault="00EF51E5" w:rsidP="00297440">
      <w:pPr>
        <w:ind w:firstLine="360"/>
        <w:jc w:val="both"/>
        <w:rPr>
          <w:rFonts w:ascii="Trebuchet MS" w:hAnsi="Trebuchet MS" w:cs="Arial"/>
          <w:b/>
        </w:rPr>
      </w:pPr>
      <w:r w:rsidRPr="00EF51E5">
        <w:rPr>
          <w:rFonts w:ascii="Trebuchet MS" w:hAnsi="Trebuchet MS" w:cs="Arial"/>
          <w:b/>
        </w:rPr>
        <w:t>INDISPENSABLES</w:t>
      </w:r>
    </w:p>
    <w:p w14:paraId="166E592B" w14:textId="77777777" w:rsidR="00EF51E5" w:rsidRPr="00DF3685" w:rsidRDefault="00EF51E5" w:rsidP="00DF3685">
      <w:pPr>
        <w:jc w:val="both"/>
        <w:rPr>
          <w:rFonts w:ascii="Trebuchet MS" w:hAnsi="Trebuchet MS" w:cs="Arial"/>
        </w:rPr>
      </w:pPr>
    </w:p>
    <w:p w14:paraId="35A74A69" w14:textId="192204AA" w:rsidR="00743CF1" w:rsidRDefault="00DF3685" w:rsidP="00DF3685">
      <w:pPr>
        <w:jc w:val="both"/>
        <w:rPr>
          <w:rFonts w:ascii="Trebuchet MS" w:hAnsi="Trebuchet MS" w:cs="Arial"/>
          <w:color w:val="000000"/>
        </w:rPr>
      </w:pPr>
      <w:r w:rsidRPr="00DF3685">
        <w:rPr>
          <w:rFonts w:ascii="Trebuchet MS" w:hAnsi="Trebuchet MS" w:cs="Arial"/>
          <w:b/>
          <w:color w:val="000000"/>
        </w:rPr>
        <w:t>OPCIÓN 1.</w:t>
      </w:r>
    </w:p>
    <w:p w14:paraId="06C85D19" w14:textId="77777777" w:rsidR="00743CF1" w:rsidRDefault="00743CF1" w:rsidP="00DF3685">
      <w:pPr>
        <w:jc w:val="both"/>
        <w:rPr>
          <w:rFonts w:ascii="Trebuchet MS" w:hAnsi="Trebuchet MS" w:cs="Arial"/>
          <w:color w:val="000000"/>
        </w:rPr>
      </w:pPr>
    </w:p>
    <w:p w14:paraId="225F838A" w14:textId="79DD8EDA" w:rsidR="00DF3685" w:rsidRPr="00DF3685" w:rsidRDefault="00DF3685" w:rsidP="00DF3685">
      <w:pPr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  <w:color w:val="000000"/>
        </w:rPr>
        <w:t>Licenciado</w:t>
      </w:r>
      <w:r w:rsidRPr="00DF3685">
        <w:rPr>
          <w:rFonts w:ascii="Trebuchet MS" w:hAnsi="Trebuchet MS" w:cs="Arial"/>
        </w:rPr>
        <w:t xml:space="preserve"> en una carrera universitaria </w:t>
      </w:r>
      <w:proofErr w:type="gramStart"/>
      <w:r w:rsidRPr="00DF3685">
        <w:rPr>
          <w:rFonts w:ascii="Trebuchet MS" w:hAnsi="Trebuchet MS" w:cs="Arial"/>
        </w:rPr>
        <w:t>afín</w:t>
      </w:r>
      <w:r w:rsidR="00297440">
        <w:rPr>
          <w:rFonts w:ascii="Trebuchet MS" w:hAnsi="Trebuchet MS" w:cs="Arial"/>
          <w:b/>
          <w:vertAlign w:val="superscript"/>
        </w:rPr>
        <w:t>(</w:t>
      </w:r>
      <w:proofErr w:type="gramEnd"/>
      <w:r w:rsidR="00297440">
        <w:rPr>
          <w:rFonts w:ascii="Trebuchet MS" w:hAnsi="Trebuchet MS" w:cs="Arial"/>
          <w:b/>
          <w:vertAlign w:val="superscript"/>
        </w:rPr>
        <w:t>1)</w:t>
      </w:r>
      <w:r w:rsidR="00297440">
        <w:rPr>
          <w:rFonts w:ascii="Trebuchet MS" w:hAnsi="Trebuchet MS" w:cs="Arial"/>
        </w:rPr>
        <w:t xml:space="preserve">, </w:t>
      </w:r>
      <w:r w:rsidRPr="00DF3685">
        <w:rPr>
          <w:rFonts w:ascii="Trebuchet MS" w:hAnsi="Trebuchet MS" w:cs="Arial"/>
        </w:rPr>
        <w:t xml:space="preserve">que le faculte para el desempeño del puesto e incorporado al Colegio Profesional respectivo y 30 meses de experiencia en el nivel intermedio de </w:t>
      </w:r>
      <w:r w:rsidR="008F6EFC">
        <w:rPr>
          <w:rFonts w:ascii="Trebuchet MS" w:hAnsi="Trebuchet MS" w:cs="Arial"/>
        </w:rPr>
        <w:t xml:space="preserve">esta </w:t>
      </w:r>
      <w:r w:rsidRPr="00DF3685">
        <w:rPr>
          <w:rFonts w:ascii="Trebuchet MS" w:hAnsi="Trebuchet MS" w:cs="Arial"/>
        </w:rPr>
        <w:t>clase, habiendo realizado investigaciones y/o desarrollo de productos de al menos tres líneas de seguro, de acuerdo con la clasificación establecida en el Anexo 1 de Reglamento sobre Registro de Productos de Seguros a lo largo de su labor como investigador y/o desarrollador).</w:t>
      </w:r>
    </w:p>
    <w:p w14:paraId="45461275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5E65B8F8" w14:textId="43BE29F2" w:rsidR="00743CF1" w:rsidRDefault="00DF3685" w:rsidP="00DF3685">
      <w:pPr>
        <w:jc w:val="both"/>
        <w:rPr>
          <w:rFonts w:ascii="Trebuchet MS" w:hAnsi="Trebuchet MS" w:cs="Arial"/>
          <w:color w:val="000000"/>
        </w:rPr>
      </w:pPr>
      <w:r w:rsidRPr="00DF3685">
        <w:rPr>
          <w:rFonts w:ascii="Trebuchet MS" w:hAnsi="Trebuchet MS" w:cs="Arial"/>
          <w:b/>
          <w:color w:val="000000"/>
        </w:rPr>
        <w:t>OPCIÓN 2.</w:t>
      </w:r>
    </w:p>
    <w:p w14:paraId="685DA7AA" w14:textId="77777777" w:rsidR="00743CF1" w:rsidRDefault="00743CF1" w:rsidP="00DF3685">
      <w:pPr>
        <w:jc w:val="both"/>
        <w:rPr>
          <w:rFonts w:ascii="Trebuchet MS" w:hAnsi="Trebuchet MS" w:cs="Arial"/>
          <w:color w:val="000000"/>
        </w:rPr>
      </w:pPr>
    </w:p>
    <w:p w14:paraId="2C3EFDBA" w14:textId="715C005A" w:rsidR="00DF3685" w:rsidRPr="00DF3685" w:rsidRDefault="00DF3685" w:rsidP="00DF3685">
      <w:pPr>
        <w:jc w:val="both"/>
        <w:rPr>
          <w:rFonts w:ascii="Trebuchet MS" w:hAnsi="Trebuchet MS" w:cs="Arial"/>
          <w:color w:val="000000"/>
        </w:rPr>
      </w:pPr>
      <w:r w:rsidRPr="00DF3685">
        <w:rPr>
          <w:rFonts w:ascii="Trebuchet MS" w:hAnsi="Trebuchet MS" w:cs="Arial"/>
          <w:color w:val="000000"/>
        </w:rPr>
        <w:t>Licenciado</w:t>
      </w:r>
      <w:r w:rsidRPr="00DF3685">
        <w:rPr>
          <w:rFonts w:ascii="Trebuchet MS" w:hAnsi="Trebuchet MS" w:cs="Arial"/>
        </w:rPr>
        <w:t xml:space="preserve"> en una carrera universitaria </w:t>
      </w:r>
      <w:proofErr w:type="gramStart"/>
      <w:r w:rsidRPr="00DF3685">
        <w:rPr>
          <w:rFonts w:ascii="Trebuchet MS" w:hAnsi="Trebuchet MS" w:cs="Arial"/>
        </w:rPr>
        <w:t>afín</w:t>
      </w:r>
      <w:r w:rsidR="00297440">
        <w:rPr>
          <w:rFonts w:ascii="Trebuchet MS" w:hAnsi="Trebuchet MS" w:cs="Arial"/>
          <w:b/>
          <w:vertAlign w:val="superscript"/>
        </w:rPr>
        <w:t>(</w:t>
      </w:r>
      <w:proofErr w:type="gramEnd"/>
      <w:r w:rsidR="00297440">
        <w:rPr>
          <w:rFonts w:ascii="Trebuchet MS" w:hAnsi="Trebuchet MS" w:cs="Arial"/>
          <w:b/>
          <w:vertAlign w:val="superscript"/>
        </w:rPr>
        <w:t>1)</w:t>
      </w:r>
      <w:r w:rsidR="00297440">
        <w:rPr>
          <w:rFonts w:ascii="Trebuchet MS" w:hAnsi="Trebuchet MS" w:cs="Arial"/>
        </w:rPr>
        <w:t xml:space="preserve">, </w:t>
      </w:r>
      <w:r w:rsidRPr="00DF3685">
        <w:rPr>
          <w:rFonts w:ascii="Trebuchet MS" w:hAnsi="Trebuchet MS" w:cs="Arial"/>
        </w:rPr>
        <w:t xml:space="preserve">que le faculte para el desempeño del puesto e incorporado al Colegio Profesional respectivo y </w:t>
      </w:r>
      <w:r w:rsidRPr="00DF3685">
        <w:rPr>
          <w:rFonts w:ascii="Trebuchet MS" w:hAnsi="Trebuchet MS" w:cs="Arial"/>
          <w:color w:val="000000"/>
        </w:rPr>
        <w:t xml:space="preserve">48 meses de experiencia realizando labores de suscripción o pago de indemnizaciones (sea en las Direcciones Técnicas correspondientes o en una sede) en al menos tres líneas </w:t>
      </w:r>
      <w:r w:rsidRPr="00DF3685">
        <w:rPr>
          <w:rFonts w:ascii="Trebuchet MS" w:hAnsi="Trebuchet MS" w:cs="Arial"/>
          <w:color w:val="000000"/>
        </w:rPr>
        <w:lastRenderedPageBreak/>
        <w:t>de seguros, según establece el Anexo 1 del Reglamento sobre Registro de Productos de Seguros.</w:t>
      </w:r>
    </w:p>
    <w:p w14:paraId="07989FA4" w14:textId="77777777" w:rsidR="00DF3685" w:rsidRPr="00DF3685" w:rsidRDefault="00DF3685" w:rsidP="00DF3685">
      <w:pPr>
        <w:ind w:left="360"/>
        <w:jc w:val="both"/>
        <w:rPr>
          <w:rFonts w:ascii="Trebuchet MS" w:hAnsi="Trebuchet MS" w:cs="Arial"/>
        </w:rPr>
      </w:pPr>
    </w:p>
    <w:p w14:paraId="05310C9B" w14:textId="77777777" w:rsidR="00DF3685" w:rsidRDefault="00DF3685" w:rsidP="00DF3685">
      <w:pPr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Para efectos de concurso, podrán participar los colaboradores que cuenten como mínimo con 30 meses de experiencia en las clases afines; siendo sujeto de ponderación conforme al tope de 48 meses.</w:t>
      </w:r>
    </w:p>
    <w:p w14:paraId="098DD827" w14:textId="5BF7CE6B" w:rsidR="00EF51E5" w:rsidRDefault="00EF51E5" w:rsidP="00DF3685">
      <w:pPr>
        <w:jc w:val="both"/>
        <w:rPr>
          <w:rFonts w:ascii="Trebuchet MS" w:hAnsi="Trebuchet MS" w:cs="Arial"/>
        </w:rPr>
      </w:pPr>
    </w:p>
    <w:p w14:paraId="215C44F1" w14:textId="56AECAB2" w:rsidR="00743CF1" w:rsidRPr="00DF3685" w:rsidRDefault="00743CF1" w:rsidP="00743CF1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Todo lo anterior aplica</w:t>
      </w:r>
      <w:r w:rsidRPr="00743CF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c</w:t>
      </w:r>
      <w:r w:rsidRPr="00DF3685">
        <w:rPr>
          <w:rFonts w:ascii="Trebuchet MS" w:hAnsi="Trebuchet MS" w:cs="Arial"/>
        </w:rPr>
        <w:t>onforme a lo establecido en el aparte respectivo de la “Matriz de Crecimiento Investigación y Desarrollo”, cuya evaluación debe realizarse por medio de una prueba de conocimientos que se establecerá conforme a las necesidades.</w:t>
      </w:r>
    </w:p>
    <w:p w14:paraId="3FCFE8DD" w14:textId="77777777" w:rsidR="00DF3685" w:rsidRDefault="00DF3685" w:rsidP="00DF3685">
      <w:pPr>
        <w:ind w:left="360"/>
        <w:rPr>
          <w:rFonts w:ascii="Trebuchet MS" w:hAnsi="Trebuchet MS" w:cs="Arial"/>
          <w:b/>
          <w:i/>
        </w:rPr>
      </w:pPr>
    </w:p>
    <w:p w14:paraId="0B000066" w14:textId="77777777" w:rsidR="00743CF1" w:rsidRPr="00DF3685" w:rsidRDefault="00743CF1" w:rsidP="00743CF1">
      <w:pPr>
        <w:ind w:left="3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COMPLEMENTARIOS</w:t>
      </w:r>
    </w:p>
    <w:p w14:paraId="7F926C5A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2F53B5AD" w14:textId="77777777" w:rsidR="00DF3685" w:rsidRPr="00DF3685" w:rsidRDefault="00DF3685" w:rsidP="00DF3685">
      <w:pPr>
        <w:pStyle w:val="Prrafodelista"/>
        <w:numPr>
          <w:ilvl w:val="0"/>
          <w:numId w:val="39"/>
        </w:numPr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Ley de Administración Pública</w:t>
      </w:r>
    </w:p>
    <w:p w14:paraId="396D86CA" w14:textId="77777777" w:rsidR="00DF3685" w:rsidRPr="00DF3685" w:rsidRDefault="00DF3685" w:rsidP="00DF3685">
      <w:pPr>
        <w:pStyle w:val="Prrafodelista"/>
        <w:numPr>
          <w:ilvl w:val="0"/>
          <w:numId w:val="39"/>
        </w:numPr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Ley y Reglamento de la Contratación Administrativa</w:t>
      </w:r>
    </w:p>
    <w:p w14:paraId="39D8BE29" w14:textId="77777777" w:rsidR="00DF3685" w:rsidRPr="00DF3685" w:rsidRDefault="00DF3685" w:rsidP="00DF3685">
      <w:pPr>
        <w:pStyle w:val="Prrafodelista"/>
        <w:numPr>
          <w:ilvl w:val="0"/>
          <w:numId w:val="39"/>
        </w:numPr>
        <w:jc w:val="both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Licencia B1 al día</w:t>
      </w:r>
    </w:p>
    <w:p w14:paraId="4B040F5F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75CE9F9A" w14:textId="77777777" w:rsidR="00DF3685" w:rsidRPr="00DF3685" w:rsidRDefault="00DF3685" w:rsidP="00DF3685">
      <w:pPr>
        <w:jc w:val="both"/>
        <w:rPr>
          <w:rFonts w:ascii="Trebuchet MS" w:hAnsi="Trebuchet MS" w:cs="Arial"/>
        </w:rPr>
      </w:pPr>
    </w:p>
    <w:p w14:paraId="12CDCCF6" w14:textId="77777777" w:rsidR="00DF3685" w:rsidRPr="00DF3685" w:rsidRDefault="00DF3685" w:rsidP="00DF3685">
      <w:pPr>
        <w:numPr>
          <w:ilvl w:val="0"/>
          <w:numId w:val="8"/>
        </w:numPr>
        <w:rPr>
          <w:rFonts w:ascii="Trebuchet MS" w:hAnsi="Trebuchet MS" w:cs="Arial"/>
          <w:b/>
          <w:color w:val="000000"/>
        </w:rPr>
      </w:pPr>
      <w:r w:rsidRPr="00DF3685">
        <w:rPr>
          <w:rFonts w:ascii="Trebuchet MS" w:hAnsi="Trebuchet MS" w:cs="Arial"/>
          <w:b/>
          <w:color w:val="000000"/>
        </w:rPr>
        <w:t>COMPETENCIAS</w:t>
      </w:r>
    </w:p>
    <w:p w14:paraId="7C3CB023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07250F2F" w14:textId="30C0BB5B" w:rsidR="00DF3685" w:rsidRDefault="00DF3685" w:rsidP="00DF3685">
      <w:pPr>
        <w:rPr>
          <w:rFonts w:ascii="Trebuchet MS" w:hAnsi="Trebuchet MS" w:cs="Arial"/>
        </w:rPr>
      </w:pP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034"/>
        <w:gridCol w:w="4294"/>
        <w:gridCol w:w="725"/>
      </w:tblGrid>
      <w:tr w:rsidR="00743CF1" w14:paraId="23AC7A2B" w14:textId="77777777" w:rsidTr="00743CF1">
        <w:trPr>
          <w:trHeight w:val="30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61BEEBD0" w14:textId="77777777" w:rsidR="00743CF1" w:rsidRDefault="00743CF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Cardinales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697C4D" w14:textId="77777777" w:rsidR="00743CF1" w:rsidRDefault="00743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D28BD7" w14:textId="77777777" w:rsidR="00743CF1" w:rsidRDefault="00743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4B5FF1" w14:textId="77777777" w:rsidR="00743CF1" w:rsidRDefault="00743C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</w:tr>
      <w:tr w:rsidR="00743CF1" w14:paraId="48AFEADD" w14:textId="77777777" w:rsidTr="00743C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064" w14:textId="77777777" w:rsidR="00743CF1" w:rsidRDefault="00743C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3BB8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Actitud Emprendedora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CEF2" w14:textId="77777777" w:rsidR="00743CF1" w:rsidRDefault="00743CF1">
            <w:pPr>
              <w:jc w:val="both"/>
              <w:rPr>
                <w:rFonts w:ascii="Arial" w:hAnsi="Arial" w:cs="Arial"/>
                <w:sz w:val="22"/>
                <w:szCs w:val="22"/>
                <w:lang w:eastAsia="es-CR"/>
              </w:rPr>
            </w:pPr>
            <w:r>
              <w:rPr>
                <w:rFonts w:ascii="Arial" w:hAnsi="Arial" w:cs="Arial"/>
                <w:sz w:val="22"/>
                <w:szCs w:val="22"/>
              </w:rPr>
              <w:t>Habilidad para asumir el liderazgo personal, para llevar a cabo iniciativas novedosas y creativas, logrando contagiar a otros.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F03B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43CF1" w14:paraId="6EF53633" w14:textId="77777777" w:rsidTr="00743C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FBA0" w14:textId="77777777" w:rsidR="00743CF1" w:rsidRDefault="00743C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ECB6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Calidad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5D0" w14:textId="77777777" w:rsidR="00743CF1" w:rsidRDefault="00743CF1">
            <w:pPr>
              <w:jc w:val="both"/>
              <w:rPr>
                <w:rFonts w:ascii="Arial" w:hAnsi="Arial" w:cs="Arial"/>
                <w:sz w:val="22"/>
                <w:szCs w:val="22"/>
                <w:lang w:eastAsia="es-CR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6247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43CF1" w14:paraId="32A75720" w14:textId="77777777" w:rsidTr="00743C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ED5" w14:textId="77777777" w:rsidR="00743CF1" w:rsidRDefault="00743C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5867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Orientación al Cliente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5E41" w14:textId="77777777" w:rsidR="00743CF1" w:rsidRDefault="00743CF1">
            <w:pPr>
              <w:jc w:val="both"/>
              <w:rPr>
                <w:rFonts w:ascii="Arial" w:hAnsi="Arial" w:cs="Arial"/>
                <w:sz w:val="22"/>
                <w:szCs w:val="22"/>
                <w:lang w:eastAsia="es-CR"/>
              </w:rPr>
            </w:pPr>
            <w:r>
              <w:rPr>
                <w:rFonts w:ascii="Arial" w:hAnsi="Arial" w:cs="Arial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C0C0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43CF1" w14:paraId="0700CF86" w14:textId="77777777" w:rsidTr="00743C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2424" w14:textId="77777777" w:rsidR="00743CF1" w:rsidRDefault="00743C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57CA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Orientación al Logro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AAA2" w14:textId="77777777" w:rsidR="00743CF1" w:rsidRDefault="00743CF1">
            <w:pPr>
              <w:jc w:val="both"/>
              <w:rPr>
                <w:rFonts w:ascii="Arial" w:hAnsi="Arial" w:cs="Arial"/>
                <w:sz w:val="22"/>
                <w:szCs w:val="22"/>
                <w:lang w:eastAsia="es-CR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 para alcanzar permanente resultados que superen las expectativas definidas, cumpliendo los indicadores de tiempo, efectividad y maximizando el uso de los recursos disponibles.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0947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43CF1" w14:paraId="78D010E3" w14:textId="77777777" w:rsidTr="00743CF1">
        <w:trPr>
          <w:trHeight w:val="30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525FC48" w14:textId="77777777" w:rsidR="00743CF1" w:rsidRDefault="00743CF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Específicas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1D43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</w:rPr>
              <w:t>Análisis Crítico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BA4" w14:textId="77777777" w:rsidR="00743CF1" w:rsidRDefault="00743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 para identificar, reconocer información significativa, buscar, coordinar datos relevantes, emitir diagnósticos y juicios basándose en el análisis lógico. Aplicar el conocimiento que posee, desligándose de juicios o distorsiones emocionales, al análisis de situaciones presentes o futuras y llegar a conclusiones prácticas y verosímiles.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166C" w14:textId="569A7C03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743CF1" w14:paraId="39F0B15B" w14:textId="77777777" w:rsidTr="00743C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C4C8" w14:textId="77777777" w:rsidR="00743CF1" w:rsidRDefault="00743C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1149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</w:rPr>
              <w:t>Creatividad/Innovación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52F" w14:textId="77777777" w:rsidR="00743CF1" w:rsidRDefault="00743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Habilidad para descubrir o generar ideas, desarrollarlas, enriquecerlas, para construir con ellas soluciones imaginativas a problemas planteados y oportunidades de innovación en cualquier campo profesional.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F9D9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43CF1" w14:paraId="553AB656" w14:textId="77777777" w:rsidTr="00743C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BA63" w14:textId="77777777" w:rsidR="00743CF1" w:rsidRDefault="00743C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6001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</w:rPr>
              <w:t>Planificación/Organización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B964" w14:textId="77777777" w:rsidR="00743CF1" w:rsidRDefault="00743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 para ordenar eficazmente las actividades asignadas o las responsabilidades adquiridas, estableciendo prioridades, utilizando el tiempo en la forma más efectiva posible y administrando racionalmente de los recursos existentes.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F8E" w14:textId="77777777" w:rsidR="00743CF1" w:rsidRDefault="00743C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6CE058F0" w14:textId="3F04A3BD" w:rsidR="00743CF1" w:rsidRDefault="00743CF1" w:rsidP="00DF3685">
      <w:pPr>
        <w:rPr>
          <w:rFonts w:ascii="Trebuchet MS" w:hAnsi="Trebuchet MS" w:cs="Arial"/>
        </w:rPr>
      </w:pPr>
    </w:p>
    <w:p w14:paraId="300A60E1" w14:textId="77777777" w:rsidR="00743CF1" w:rsidRPr="00DF3685" w:rsidRDefault="00743CF1" w:rsidP="00DF3685">
      <w:pPr>
        <w:rPr>
          <w:rFonts w:ascii="Trebuchet MS" w:hAnsi="Trebuchet MS" w:cs="Arial"/>
        </w:rPr>
      </w:pPr>
    </w:p>
    <w:p w14:paraId="33C42543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77B483F5" w14:textId="262ABE7E" w:rsidR="00DF3685" w:rsidRPr="00DF3685" w:rsidRDefault="00DF3685" w:rsidP="00DF3685">
      <w:pPr>
        <w:numPr>
          <w:ilvl w:val="0"/>
          <w:numId w:val="8"/>
        </w:numPr>
        <w:rPr>
          <w:rFonts w:ascii="Trebuchet MS" w:hAnsi="Trebuchet MS" w:cs="Arial"/>
          <w:b/>
          <w:color w:val="000000"/>
        </w:rPr>
      </w:pPr>
      <w:r w:rsidRPr="00DF3685">
        <w:rPr>
          <w:rFonts w:ascii="Trebuchet MS" w:hAnsi="Trebuchet MS" w:cs="Arial"/>
          <w:b/>
          <w:color w:val="000000"/>
        </w:rPr>
        <w:t>ROL</w:t>
      </w:r>
      <w:r w:rsidR="00297440">
        <w:rPr>
          <w:rFonts w:ascii="Trebuchet MS" w:hAnsi="Trebuchet MS" w:cs="Arial"/>
          <w:b/>
          <w:color w:val="000000"/>
        </w:rPr>
        <w:t xml:space="preserve"> (</w:t>
      </w:r>
      <w:r w:rsidRPr="00DF3685">
        <w:rPr>
          <w:rFonts w:ascii="Trebuchet MS" w:hAnsi="Trebuchet MS" w:cs="Arial"/>
          <w:b/>
          <w:color w:val="000000"/>
        </w:rPr>
        <w:t>ES</w:t>
      </w:r>
      <w:r w:rsidR="00297440">
        <w:rPr>
          <w:rFonts w:ascii="Trebuchet MS" w:hAnsi="Trebuchet MS" w:cs="Arial"/>
          <w:b/>
          <w:color w:val="000000"/>
        </w:rPr>
        <w:t>)</w:t>
      </w:r>
    </w:p>
    <w:p w14:paraId="6337358E" w14:textId="77777777" w:rsidR="00DF3685" w:rsidRPr="00DF3685" w:rsidRDefault="00DF3685" w:rsidP="00DF3685">
      <w:pPr>
        <w:rPr>
          <w:rFonts w:ascii="Trebuchet MS" w:hAnsi="Trebuchet MS" w:cs="Arial"/>
        </w:rPr>
      </w:pPr>
    </w:p>
    <w:p w14:paraId="47FD305B" w14:textId="77777777" w:rsidR="00297440" w:rsidRDefault="00DF3685" w:rsidP="00297440">
      <w:pPr>
        <w:numPr>
          <w:ilvl w:val="0"/>
          <w:numId w:val="40"/>
        </w:numPr>
        <w:ind w:left="720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Investigador</w:t>
      </w:r>
      <w:r w:rsidR="00297440">
        <w:rPr>
          <w:rFonts w:ascii="Trebuchet MS" w:hAnsi="Trebuchet MS" w:cs="Arial"/>
        </w:rPr>
        <w:t xml:space="preserve"> de mercado de seguros</w:t>
      </w:r>
    </w:p>
    <w:p w14:paraId="3B10BF33" w14:textId="4BB240AB" w:rsidR="00DF3685" w:rsidRPr="00DF3685" w:rsidRDefault="00DF3685" w:rsidP="00DF3685">
      <w:pPr>
        <w:numPr>
          <w:ilvl w:val="0"/>
          <w:numId w:val="36"/>
        </w:numPr>
        <w:ind w:left="720"/>
        <w:rPr>
          <w:rFonts w:ascii="Trebuchet MS" w:hAnsi="Trebuchet MS" w:cs="Arial"/>
        </w:rPr>
      </w:pPr>
      <w:r w:rsidRPr="00DF3685">
        <w:rPr>
          <w:rFonts w:ascii="Trebuchet MS" w:hAnsi="Trebuchet MS" w:cs="Arial"/>
        </w:rPr>
        <w:t>Desarrollador</w:t>
      </w:r>
      <w:r w:rsidR="00297440">
        <w:rPr>
          <w:rFonts w:ascii="Trebuchet MS" w:hAnsi="Trebuchet MS" w:cs="Arial"/>
        </w:rPr>
        <w:t xml:space="preserve"> de productos de seguros</w:t>
      </w:r>
    </w:p>
    <w:p w14:paraId="73D9FA96" w14:textId="6DBAFA25" w:rsidR="00DF3685" w:rsidRDefault="00DF3685" w:rsidP="00DF3685">
      <w:pPr>
        <w:rPr>
          <w:rFonts w:ascii="Trebuchet MS" w:hAnsi="Trebuchet MS" w:cs="Arial"/>
        </w:rPr>
      </w:pPr>
    </w:p>
    <w:p w14:paraId="391B4691" w14:textId="77777777" w:rsidR="00B47C32" w:rsidRPr="00DF3685" w:rsidRDefault="00B47C32" w:rsidP="00DF3685">
      <w:pPr>
        <w:rPr>
          <w:rFonts w:ascii="Trebuchet MS" w:hAnsi="Trebuchet MS" w:cs="Arial"/>
        </w:rPr>
      </w:pPr>
    </w:p>
    <w:p w14:paraId="28A09010" w14:textId="77777777" w:rsidR="00297440" w:rsidRDefault="00297440" w:rsidP="00297440">
      <w:pPr>
        <w:ind w:firstLine="360"/>
        <w:rPr>
          <w:rFonts w:ascii="Trebuchet MS" w:hAnsi="Trebuchet MS" w:cs="Arial"/>
        </w:rPr>
      </w:pPr>
      <w:r>
        <w:rPr>
          <w:rFonts w:ascii="Trebuchet MS" w:hAnsi="Trebuchet MS" w:cs="Arial"/>
          <w:b/>
          <w:vertAlign w:val="superscript"/>
        </w:rPr>
        <w:t xml:space="preserve">(1) </w:t>
      </w:r>
      <w:r>
        <w:rPr>
          <w:rFonts w:ascii="Trebuchet MS" w:hAnsi="Trebuchet MS" w:cs="Arial"/>
        </w:rPr>
        <w:t>Conforme a las Políticas de Reclutamiento y Selección de Personal</w:t>
      </w:r>
    </w:p>
    <w:p w14:paraId="7C68DF4F" w14:textId="5E4BE79D" w:rsidR="00681AEA" w:rsidRDefault="00681AEA" w:rsidP="00DF3685">
      <w:pPr>
        <w:rPr>
          <w:rFonts w:ascii="Trebuchet MS" w:hAnsi="Trebuchet MS" w:cs="Arial"/>
        </w:rPr>
      </w:pPr>
    </w:p>
    <w:p w14:paraId="21014D13" w14:textId="49F69FFA" w:rsidR="00681AEA" w:rsidRDefault="00681AEA" w:rsidP="00DF3685">
      <w:pPr>
        <w:rPr>
          <w:rFonts w:ascii="Trebuchet MS" w:hAnsi="Trebuchet MS" w:cs="Arial"/>
        </w:rPr>
      </w:pPr>
    </w:p>
    <w:p w14:paraId="15641E01" w14:textId="3CDFBA38" w:rsidR="00681AEA" w:rsidRDefault="00681AEA" w:rsidP="00DF3685">
      <w:pPr>
        <w:rPr>
          <w:rFonts w:ascii="Trebuchet MS" w:hAnsi="Trebuchet MS" w:cs="Arial"/>
        </w:rPr>
      </w:pPr>
    </w:p>
    <w:p w14:paraId="6DF7D679" w14:textId="77777777" w:rsidR="00681AEA" w:rsidRPr="00DF3685" w:rsidRDefault="00681AEA" w:rsidP="00DF3685">
      <w:pPr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661"/>
        <w:gridCol w:w="1276"/>
        <w:gridCol w:w="3054"/>
      </w:tblGrid>
      <w:tr w:rsidR="00DF3685" w:rsidRPr="00DF3685" w14:paraId="5FFE71DB" w14:textId="77777777" w:rsidTr="001F5849">
        <w:trPr>
          <w:jc w:val="center"/>
        </w:trPr>
        <w:tc>
          <w:tcPr>
            <w:tcW w:w="8259" w:type="dxa"/>
            <w:gridSpan w:val="5"/>
            <w:shd w:val="clear" w:color="auto" w:fill="8DB3E2"/>
            <w:vAlign w:val="center"/>
            <w:hideMark/>
          </w:tcPr>
          <w:p w14:paraId="25203783" w14:textId="77777777" w:rsidR="00DF3685" w:rsidRPr="00DF3685" w:rsidRDefault="00DF3685" w:rsidP="006109EB">
            <w:pPr>
              <w:ind w:left="357"/>
              <w:jc w:val="center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DF3685"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  <w:t>Historial de Revisión, Aprobación y Divulgación</w:t>
            </w:r>
          </w:p>
        </w:tc>
      </w:tr>
      <w:tr w:rsidR="00DF3685" w:rsidRPr="00DF3685" w14:paraId="0F2C75E8" w14:textId="77777777" w:rsidTr="001F5849">
        <w:trPr>
          <w:jc w:val="center"/>
        </w:trPr>
        <w:tc>
          <w:tcPr>
            <w:tcW w:w="993" w:type="dxa"/>
            <w:shd w:val="clear" w:color="auto" w:fill="DBE5F1"/>
            <w:vAlign w:val="center"/>
            <w:hideMark/>
          </w:tcPr>
          <w:p w14:paraId="3F62D386" w14:textId="77777777" w:rsidR="00DF3685" w:rsidRPr="00DF3685" w:rsidRDefault="00DF3685" w:rsidP="006109EB">
            <w:pPr>
              <w:jc w:val="center"/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  <w:t>Versión</w:t>
            </w:r>
          </w:p>
        </w:tc>
        <w:tc>
          <w:tcPr>
            <w:tcW w:w="1275" w:type="dxa"/>
            <w:shd w:val="clear" w:color="auto" w:fill="DBE5F1"/>
            <w:vAlign w:val="center"/>
            <w:hideMark/>
          </w:tcPr>
          <w:p w14:paraId="4D5983E9" w14:textId="77777777" w:rsidR="00DF3685" w:rsidRPr="00DF3685" w:rsidRDefault="00DF3685" w:rsidP="006109EB">
            <w:pPr>
              <w:jc w:val="center"/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  <w:t>Elaborado por:</w:t>
            </w:r>
          </w:p>
        </w:tc>
        <w:tc>
          <w:tcPr>
            <w:tcW w:w="1661" w:type="dxa"/>
            <w:shd w:val="clear" w:color="auto" w:fill="DBE5F1"/>
            <w:vAlign w:val="center"/>
            <w:hideMark/>
          </w:tcPr>
          <w:p w14:paraId="7E265F60" w14:textId="77777777" w:rsidR="00DF3685" w:rsidRPr="00DF3685" w:rsidRDefault="00DF3685" w:rsidP="006109EB">
            <w:pPr>
              <w:jc w:val="center"/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  <w:t>Revisado por:</w:t>
            </w:r>
          </w:p>
        </w:tc>
        <w:tc>
          <w:tcPr>
            <w:tcW w:w="1276" w:type="dxa"/>
            <w:shd w:val="clear" w:color="auto" w:fill="DBE5F1"/>
            <w:vAlign w:val="center"/>
            <w:hideMark/>
          </w:tcPr>
          <w:p w14:paraId="2125EEFF" w14:textId="77777777" w:rsidR="00DF3685" w:rsidRPr="00DF3685" w:rsidRDefault="00DF3685" w:rsidP="006109EB">
            <w:pPr>
              <w:jc w:val="center"/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  <w:t>Aprobado por:</w:t>
            </w:r>
          </w:p>
        </w:tc>
        <w:tc>
          <w:tcPr>
            <w:tcW w:w="3054" w:type="dxa"/>
            <w:shd w:val="clear" w:color="auto" w:fill="DBE5F1"/>
            <w:vAlign w:val="center"/>
            <w:hideMark/>
          </w:tcPr>
          <w:p w14:paraId="474E6FB3" w14:textId="77777777" w:rsidR="00DF3685" w:rsidRPr="00DF3685" w:rsidRDefault="00DF3685" w:rsidP="006109EB">
            <w:pPr>
              <w:jc w:val="center"/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  <w:t>Oficio y fecha</w:t>
            </w:r>
          </w:p>
          <w:p w14:paraId="271FEF4F" w14:textId="77777777" w:rsidR="00DF3685" w:rsidRPr="00DF3685" w:rsidRDefault="00DF3685" w:rsidP="006109EB">
            <w:pPr>
              <w:jc w:val="center"/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b/>
                <w:sz w:val="20"/>
                <w:szCs w:val="20"/>
                <w:lang w:eastAsia="es-CR"/>
              </w:rPr>
              <w:t>(rige a partir de)</w:t>
            </w:r>
          </w:p>
        </w:tc>
      </w:tr>
      <w:tr w:rsidR="004B54B3" w:rsidRPr="00DF3685" w14:paraId="2000447C" w14:textId="77777777" w:rsidTr="001F5849">
        <w:trPr>
          <w:jc w:val="center"/>
        </w:trPr>
        <w:tc>
          <w:tcPr>
            <w:tcW w:w="993" w:type="dxa"/>
            <w:shd w:val="clear" w:color="auto" w:fill="auto"/>
            <w:hideMark/>
          </w:tcPr>
          <w:p w14:paraId="37B3EE58" w14:textId="77777777" w:rsidR="004B54B3" w:rsidRPr="00DF3685" w:rsidRDefault="004B54B3" w:rsidP="004B54B3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CCB6E21" w14:textId="77777777" w:rsidR="004B54B3" w:rsidRPr="00DF3685" w:rsidRDefault="004B54B3" w:rsidP="004B54B3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DVQ</w:t>
            </w:r>
          </w:p>
        </w:tc>
        <w:tc>
          <w:tcPr>
            <w:tcW w:w="1661" w:type="dxa"/>
            <w:shd w:val="clear" w:color="auto" w:fill="auto"/>
          </w:tcPr>
          <w:p w14:paraId="734C9864" w14:textId="3047303C" w:rsidR="004B54B3" w:rsidRPr="00DF3685" w:rsidRDefault="004B54B3" w:rsidP="004B54B3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DF3685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ECB</w:t>
            </w: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/</w:t>
            </w:r>
            <w:r w:rsidRPr="00DF3685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ICH</w:t>
            </w:r>
          </w:p>
        </w:tc>
        <w:tc>
          <w:tcPr>
            <w:tcW w:w="1276" w:type="dxa"/>
            <w:shd w:val="clear" w:color="auto" w:fill="auto"/>
          </w:tcPr>
          <w:p w14:paraId="5C7F1B34" w14:textId="34EEEDFC" w:rsidR="004B54B3" w:rsidRPr="00DF3685" w:rsidRDefault="004B54B3" w:rsidP="004B54B3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3054" w:type="dxa"/>
            <w:shd w:val="clear" w:color="auto" w:fill="auto"/>
          </w:tcPr>
          <w:p w14:paraId="134382DE" w14:textId="228E352E" w:rsidR="004B54B3" w:rsidRPr="00DF3685" w:rsidRDefault="00DA09B3" w:rsidP="00DA09B3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G-01177-2017; 27.03.</w:t>
            </w:r>
            <w:r w:rsidR="004B54B3" w:rsidRPr="00DF3685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2017</w:t>
            </w:r>
          </w:p>
        </w:tc>
      </w:tr>
      <w:tr w:rsidR="00942EF6" w:rsidRPr="00462E73" w14:paraId="4A0DD337" w14:textId="77777777" w:rsidTr="001F5849">
        <w:trPr>
          <w:jc w:val="center"/>
        </w:trPr>
        <w:tc>
          <w:tcPr>
            <w:tcW w:w="993" w:type="dxa"/>
            <w:shd w:val="clear" w:color="auto" w:fill="auto"/>
            <w:hideMark/>
          </w:tcPr>
          <w:p w14:paraId="4550079D" w14:textId="77777777" w:rsidR="00942EF6" w:rsidRPr="00462E73" w:rsidRDefault="00942EF6" w:rsidP="0076310B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A40DF37" w14:textId="77777777" w:rsidR="00942EF6" w:rsidRPr="00462E73" w:rsidRDefault="00942EF6" w:rsidP="0076310B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DVQ</w:t>
            </w:r>
          </w:p>
        </w:tc>
        <w:tc>
          <w:tcPr>
            <w:tcW w:w="1661" w:type="dxa"/>
            <w:shd w:val="clear" w:color="auto" w:fill="auto"/>
          </w:tcPr>
          <w:p w14:paraId="15BFF7E8" w14:textId="00440D7F" w:rsidR="00942EF6" w:rsidRPr="00462E73" w:rsidRDefault="00743CF1" w:rsidP="0076310B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ERC</w:t>
            </w:r>
          </w:p>
        </w:tc>
        <w:tc>
          <w:tcPr>
            <w:tcW w:w="1276" w:type="dxa"/>
            <w:shd w:val="clear" w:color="auto" w:fill="auto"/>
          </w:tcPr>
          <w:p w14:paraId="0096383B" w14:textId="77777777" w:rsidR="00942EF6" w:rsidRPr="00462E73" w:rsidRDefault="00942EF6" w:rsidP="0076310B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3054" w:type="dxa"/>
            <w:shd w:val="clear" w:color="auto" w:fill="auto"/>
          </w:tcPr>
          <w:p w14:paraId="1DF7E4B6" w14:textId="1242CF42" w:rsidR="00942EF6" w:rsidRPr="00462E73" w:rsidRDefault="00DA09B3" w:rsidP="00DA09B3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G-00907-2018; 07</w:t>
            </w:r>
            <w:r w:rsidR="00297440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.</w:t>
            </w: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03</w:t>
            </w:r>
            <w:r w:rsidR="00297440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.</w:t>
            </w:r>
            <w:r w:rsidR="00942EF6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2018</w:t>
            </w:r>
          </w:p>
        </w:tc>
      </w:tr>
    </w:tbl>
    <w:p w14:paraId="0F6CB3B2" w14:textId="77777777" w:rsidR="00462E73" w:rsidRPr="00DF3685" w:rsidRDefault="00462E73" w:rsidP="00DF3685">
      <w:pPr>
        <w:rPr>
          <w:rFonts w:ascii="Trebuchet MS" w:hAnsi="Trebuchet MS"/>
        </w:rPr>
      </w:pPr>
    </w:p>
    <w:sectPr w:rsidR="00462E73" w:rsidRPr="00DF3685" w:rsidSect="000B072C">
      <w:headerReference w:type="default" r:id="rId10"/>
      <w:footerReference w:type="even" r:id="rId11"/>
      <w:footerReference w:type="default" r:id="rId12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7FFA" w14:textId="77777777" w:rsidR="00E56655" w:rsidRDefault="00E56655">
      <w:r>
        <w:separator/>
      </w:r>
    </w:p>
  </w:endnote>
  <w:endnote w:type="continuationSeparator" w:id="0">
    <w:p w14:paraId="68B3A9CB" w14:textId="77777777" w:rsidR="00E56655" w:rsidRDefault="00E5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D1E5" w14:textId="77777777" w:rsidR="00A60F2B" w:rsidRDefault="00A60F2B" w:rsidP="00D50B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0CFA36" w14:textId="77777777" w:rsidR="00A60F2B" w:rsidRDefault="00A60F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430D" w14:textId="77777777" w:rsidR="00A60F2B" w:rsidRDefault="00A60F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CFF3" w14:textId="77777777" w:rsidR="00E56655" w:rsidRDefault="00E56655">
      <w:r>
        <w:separator/>
      </w:r>
    </w:p>
  </w:footnote>
  <w:footnote w:type="continuationSeparator" w:id="0">
    <w:p w14:paraId="423FF545" w14:textId="77777777" w:rsidR="00E56655" w:rsidRDefault="00E5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8BA2" w14:textId="77777777" w:rsidR="003F72D0" w:rsidRPr="00F8674A" w:rsidRDefault="003F72D0" w:rsidP="003F72D0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7B89036C" wp14:editId="5255308F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2C12AB75" w14:textId="77777777" w:rsidR="003F72D0" w:rsidRPr="00F8674A" w:rsidRDefault="003F72D0" w:rsidP="003F72D0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634866AB" w14:textId="77777777" w:rsidR="003F72D0" w:rsidRPr="003A5E6D" w:rsidRDefault="003F72D0" w:rsidP="003F7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359"/>
    <w:multiLevelType w:val="hybridMultilevel"/>
    <w:tmpl w:val="CB3C53B2"/>
    <w:lvl w:ilvl="0" w:tplc="977E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B09BE"/>
    <w:multiLevelType w:val="hybridMultilevel"/>
    <w:tmpl w:val="D5F4A26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744A2"/>
    <w:multiLevelType w:val="hybridMultilevel"/>
    <w:tmpl w:val="96362DC2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C083D"/>
    <w:multiLevelType w:val="hybridMultilevel"/>
    <w:tmpl w:val="8BE07D40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87D2B"/>
    <w:multiLevelType w:val="hybridMultilevel"/>
    <w:tmpl w:val="778A71F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46443"/>
    <w:multiLevelType w:val="hybridMultilevel"/>
    <w:tmpl w:val="DAA4824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0D75"/>
    <w:multiLevelType w:val="hybridMultilevel"/>
    <w:tmpl w:val="F8D21EA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A12890"/>
    <w:multiLevelType w:val="hybridMultilevel"/>
    <w:tmpl w:val="C4AEBD8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17381"/>
    <w:multiLevelType w:val="hybridMultilevel"/>
    <w:tmpl w:val="D21AF13A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522EDD"/>
    <w:multiLevelType w:val="hybridMultilevel"/>
    <w:tmpl w:val="0B1EDE1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A06B55"/>
    <w:multiLevelType w:val="hybridMultilevel"/>
    <w:tmpl w:val="E26CD2C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8689C"/>
    <w:multiLevelType w:val="hybridMultilevel"/>
    <w:tmpl w:val="DC1E0E5E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33"/>
  </w:num>
  <w:num w:numId="5">
    <w:abstractNumId w:val="1"/>
  </w:num>
  <w:num w:numId="6">
    <w:abstractNumId w:val="18"/>
  </w:num>
  <w:num w:numId="7">
    <w:abstractNumId w:val="12"/>
  </w:num>
  <w:num w:numId="8">
    <w:abstractNumId w:val="15"/>
  </w:num>
  <w:num w:numId="9">
    <w:abstractNumId w:val="13"/>
  </w:num>
  <w:num w:numId="10">
    <w:abstractNumId w:val="36"/>
  </w:num>
  <w:num w:numId="11">
    <w:abstractNumId w:val="17"/>
  </w:num>
  <w:num w:numId="12">
    <w:abstractNumId w:val="14"/>
  </w:num>
  <w:num w:numId="13">
    <w:abstractNumId w:val="29"/>
  </w:num>
  <w:num w:numId="14">
    <w:abstractNumId w:val="10"/>
  </w:num>
  <w:num w:numId="15">
    <w:abstractNumId w:val="6"/>
  </w:num>
  <w:num w:numId="16">
    <w:abstractNumId w:val="28"/>
  </w:num>
  <w:num w:numId="17">
    <w:abstractNumId w:val="9"/>
  </w:num>
  <w:num w:numId="18">
    <w:abstractNumId w:val="3"/>
  </w:num>
  <w:num w:numId="19">
    <w:abstractNumId w:val="32"/>
  </w:num>
  <w:num w:numId="20">
    <w:abstractNumId w:val="23"/>
  </w:num>
  <w:num w:numId="21">
    <w:abstractNumId w:val="35"/>
  </w:num>
  <w:num w:numId="22">
    <w:abstractNumId w:val="24"/>
  </w:num>
  <w:num w:numId="23">
    <w:abstractNumId w:val="34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7"/>
  </w:num>
  <w:num w:numId="28">
    <w:abstractNumId w:val="8"/>
  </w:num>
  <w:num w:numId="29">
    <w:abstractNumId w:val="20"/>
  </w:num>
  <w:num w:numId="30">
    <w:abstractNumId w:val="19"/>
  </w:num>
  <w:num w:numId="31">
    <w:abstractNumId w:val="7"/>
  </w:num>
  <w:num w:numId="32">
    <w:abstractNumId w:val="5"/>
  </w:num>
  <w:num w:numId="33">
    <w:abstractNumId w:val="30"/>
  </w:num>
  <w:num w:numId="34">
    <w:abstractNumId w:val="21"/>
  </w:num>
  <w:num w:numId="35">
    <w:abstractNumId w:val="0"/>
  </w:num>
  <w:num w:numId="36">
    <w:abstractNumId w:val="22"/>
  </w:num>
  <w:num w:numId="37">
    <w:abstractNumId w:val="26"/>
  </w:num>
  <w:num w:numId="38">
    <w:abstractNumId w:val="2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07FFB"/>
    <w:rsid w:val="000153F8"/>
    <w:rsid w:val="00017F68"/>
    <w:rsid w:val="00021CB5"/>
    <w:rsid w:val="00027F2A"/>
    <w:rsid w:val="00037B8B"/>
    <w:rsid w:val="00052541"/>
    <w:rsid w:val="00067A00"/>
    <w:rsid w:val="000832CD"/>
    <w:rsid w:val="00086E0A"/>
    <w:rsid w:val="00093F89"/>
    <w:rsid w:val="000A2868"/>
    <w:rsid w:val="000B072C"/>
    <w:rsid w:val="000B08AD"/>
    <w:rsid w:val="000B3F55"/>
    <w:rsid w:val="000C5E97"/>
    <w:rsid w:val="000D12F1"/>
    <w:rsid w:val="000E23DF"/>
    <w:rsid w:val="00127B35"/>
    <w:rsid w:val="00136BBD"/>
    <w:rsid w:val="001775A0"/>
    <w:rsid w:val="001963AD"/>
    <w:rsid w:val="001A5630"/>
    <w:rsid w:val="001C423D"/>
    <w:rsid w:val="001F4457"/>
    <w:rsid w:val="001F5849"/>
    <w:rsid w:val="0020406D"/>
    <w:rsid w:val="00225208"/>
    <w:rsid w:val="002265CF"/>
    <w:rsid w:val="00230CC7"/>
    <w:rsid w:val="00244221"/>
    <w:rsid w:val="00263E66"/>
    <w:rsid w:val="002805FA"/>
    <w:rsid w:val="002959B4"/>
    <w:rsid w:val="00297440"/>
    <w:rsid w:val="002F1C55"/>
    <w:rsid w:val="002F54CE"/>
    <w:rsid w:val="00303766"/>
    <w:rsid w:val="003049A6"/>
    <w:rsid w:val="00305A9C"/>
    <w:rsid w:val="003156FA"/>
    <w:rsid w:val="003210DE"/>
    <w:rsid w:val="00321F95"/>
    <w:rsid w:val="0032423A"/>
    <w:rsid w:val="00351B02"/>
    <w:rsid w:val="00361F2D"/>
    <w:rsid w:val="0038038C"/>
    <w:rsid w:val="00397182"/>
    <w:rsid w:val="003A6789"/>
    <w:rsid w:val="003B17E5"/>
    <w:rsid w:val="003B40FF"/>
    <w:rsid w:val="003D2215"/>
    <w:rsid w:val="003E62B6"/>
    <w:rsid w:val="003F72D0"/>
    <w:rsid w:val="00412E8C"/>
    <w:rsid w:val="0042398E"/>
    <w:rsid w:val="00426369"/>
    <w:rsid w:val="00433BC4"/>
    <w:rsid w:val="004433CF"/>
    <w:rsid w:val="00452E03"/>
    <w:rsid w:val="00462E73"/>
    <w:rsid w:val="0048097B"/>
    <w:rsid w:val="00485262"/>
    <w:rsid w:val="00485609"/>
    <w:rsid w:val="0048799A"/>
    <w:rsid w:val="004A6FCB"/>
    <w:rsid w:val="004B1FC9"/>
    <w:rsid w:val="004B54B3"/>
    <w:rsid w:val="004C46B4"/>
    <w:rsid w:val="004C68AB"/>
    <w:rsid w:val="004D1A29"/>
    <w:rsid w:val="004E7084"/>
    <w:rsid w:val="0051104D"/>
    <w:rsid w:val="0052447B"/>
    <w:rsid w:val="005339FB"/>
    <w:rsid w:val="0053451D"/>
    <w:rsid w:val="005403AE"/>
    <w:rsid w:val="00552F7B"/>
    <w:rsid w:val="005535DD"/>
    <w:rsid w:val="0055732E"/>
    <w:rsid w:val="00593105"/>
    <w:rsid w:val="005C0BD5"/>
    <w:rsid w:val="005D48EA"/>
    <w:rsid w:val="005F0B8D"/>
    <w:rsid w:val="00607B98"/>
    <w:rsid w:val="006109EB"/>
    <w:rsid w:val="0062210D"/>
    <w:rsid w:val="00623F2D"/>
    <w:rsid w:val="0065677B"/>
    <w:rsid w:val="00662FA1"/>
    <w:rsid w:val="00673AF8"/>
    <w:rsid w:val="00681AEA"/>
    <w:rsid w:val="0068436A"/>
    <w:rsid w:val="00687896"/>
    <w:rsid w:val="006A3860"/>
    <w:rsid w:val="006B7EE5"/>
    <w:rsid w:val="006C3EAD"/>
    <w:rsid w:val="006C65FF"/>
    <w:rsid w:val="006D1A42"/>
    <w:rsid w:val="006D2FF4"/>
    <w:rsid w:val="006D600A"/>
    <w:rsid w:val="0070527E"/>
    <w:rsid w:val="00706B68"/>
    <w:rsid w:val="00726EFA"/>
    <w:rsid w:val="00743CF1"/>
    <w:rsid w:val="0075591C"/>
    <w:rsid w:val="00771658"/>
    <w:rsid w:val="007768B4"/>
    <w:rsid w:val="007771EE"/>
    <w:rsid w:val="007859F0"/>
    <w:rsid w:val="007955B6"/>
    <w:rsid w:val="00796291"/>
    <w:rsid w:val="007A1B09"/>
    <w:rsid w:val="007A1D84"/>
    <w:rsid w:val="007E0DB5"/>
    <w:rsid w:val="007E3347"/>
    <w:rsid w:val="007E3A7A"/>
    <w:rsid w:val="007E5E13"/>
    <w:rsid w:val="007F458B"/>
    <w:rsid w:val="00821B4E"/>
    <w:rsid w:val="00834698"/>
    <w:rsid w:val="008725C7"/>
    <w:rsid w:val="008B2E40"/>
    <w:rsid w:val="008C4935"/>
    <w:rsid w:val="008C692A"/>
    <w:rsid w:val="008F26E9"/>
    <w:rsid w:val="008F6EFC"/>
    <w:rsid w:val="009017AC"/>
    <w:rsid w:val="00911CEE"/>
    <w:rsid w:val="009302C8"/>
    <w:rsid w:val="009306C0"/>
    <w:rsid w:val="00936DE2"/>
    <w:rsid w:val="00942EF6"/>
    <w:rsid w:val="00944C5F"/>
    <w:rsid w:val="00973A36"/>
    <w:rsid w:val="00982FB2"/>
    <w:rsid w:val="009A5074"/>
    <w:rsid w:val="009C325E"/>
    <w:rsid w:val="00A05F7D"/>
    <w:rsid w:val="00A217C5"/>
    <w:rsid w:val="00A230A0"/>
    <w:rsid w:val="00A44765"/>
    <w:rsid w:val="00A60F2B"/>
    <w:rsid w:val="00A73700"/>
    <w:rsid w:val="00A7505B"/>
    <w:rsid w:val="00AA3511"/>
    <w:rsid w:val="00AC6EA3"/>
    <w:rsid w:val="00AD1FC7"/>
    <w:rsid w:val="00AD5A80"/>
    <w:rsid w:val="00AE3699"/>
    <w:rsid w:val="00AF7A98"/>
    <w:rsid w:val="00B04A25"/>
    <w:rsid w:val="00B066A5"/>
    <w:rsid w:val="00B14483"/>
    <w:rsid w:val="00B23389"/>
    <w:rsid w:val="00B327BD"/>
    <w:rsid w:val="00B47C32"/>
    <w:rsid w:val="00B52E4F"/>
    <w:rsid w:val="00B723F6"/>
    <w:rsid w:val="00B8463C"/>
    <w:rsid w:val="00BB3FE5"/>
    <w:rsid w:val="00BE69EE"/>
    <w:rsid w:val="00BE70C8"/>
    <w:rsid w:val="00BE74C9"/>
    <w:rsid w:val="00BF28DE"/>
    <w:rsid w:val="00C4235F"/>
    <w:rsid w:val="00C56626"/>
    <w:rsid w:val="00C6161E"/>
    <w:rsid w:val="00C63F14"/>
    <w:rsid w:val="00C84331"/>
    <w:rsid w:val="00C85FE1"/>
    <w:rsid w:val="00C90F12"/>
    <w:rsid w:val="00C9607E"/>
    <w:rsid w:val="00CA5168"/>
    <w:rsid w:val="00CC7046"/>
    <w:rsid w:val="00CD4040"/>
    <w:rsid w:val="00CE1CA9"/>
    <w:rsid w:val="00CE4EC0"/>
    <w:rsid w:val="00CF0642"/>
    <w:rsid w:val="00CF4900"/>
    <w:rsid w:val="00D1408A"/>
    <w:rsid w:val="00D14DA9"/>
    <w:rsid w:val="00D50BB6"/>
    <w:rsid w:val="00D82CC3"/>
    <w:rsid w:val="00D96ACD"/>
    <w:rsid w:val="00D97CDD"/>
    <w:rsid w:val="00DA0566"/>
    <w:rsid w:val="00DA09B3"/>
    <w:rsid w:val="00DA140A"/>
    <w:rsid w:val="00DC57F9"/>
    <w:rsid w:val="00DC7071"/>
    <w:rsid w:val="00DD3BA4"/>
    <w:rsid w:val="00DF1A95"/>
    <w:rsid w:val="00DF3685"/>
    <w:rsid w:val="00E4026D"/>
    <w:rsid w:val="00E45067"/>
    <w:rsid w:val="00E4780C"/>
    <w:rsid w:val="00E56655"/>
    <w:rsid w:val="00E7425B"/>
    <w:rsid w:val="00E86D63"/>
    <w:rsid w:val="00EA6694"/>
    <w:rsid w:val="00EA7E3A"/>
    <w:rsid w:val="00EC5116"/>
    <w:rsid w:val="00EF2A25"/>
    <w:rsid w:val="00EF51E5"/>
    <w:rsid w:val="00F31A7B"/>
    <w:rsid w:val="00F32869"/>
    <w:rsid w:val="00F37CCF"/>
    <w:rsid w:val="00F41DF1"/>
    <w:rsid w:val="00F564D7"/>
    <w:rsid w:val="00F842AE"/>
    <w:rsid w:val="00F9737B"/>
    <w:rsid w:val="00FC1833"/>
    <w:rsid w:val="00FC2BE8"/>
    <w:rsid w:val="00FC7818"/>
    <w:rsid w:val="00FD5CC0"/>
    <w:rsid w:val="00FE7669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;"/>
  <w14:docId w14:val="650BA29B"/>
  <w15:docId w15:val="{0D19EDA0-1253-428D-8CD1-CE63E94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D50BB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F72D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72D0"/>
    <w:pPr>
      <w:ind w:left="720"/>
      <w:contextualSpacing/>
    </w:pPr>
  </w:style>
  <w:style w:type="character" w:styleId="Refdecomentario">
    <w:name w:val="annotation reference"/>
    <w:basedOn w:val="Fuentedeprrafopredeter"/>
    <w:rsid w:val="00C5662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66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662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66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56626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36251-F195-4A3D-9745-30AFE874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26D3D-1651-49ED-99FC-4768EDB51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0A253-BBA8-4B6C-8FAE-45F4BBC24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subject/>
  <dc:creator>Diana Valerín Quesada</dc:creator>
  <cp:keywords/>
  <dc:description/>
  <cp:lastModifiedBy>Yuliana Araya Rojas</cp:lastModifiedBy>
  <cp:revision>2</cp:revision>
  <cp:lastPrinted>2017-04-04T22:07:00Z</cp:lastPrinted>
  <dcterms:created xsi:type="dcterms:W3CDTF">2020-05-28T22:20:00Z</dcterms:created>
  <dcterms:modified xsi:type="dcterms:W3CDTF">2020-05-28T22:20:00Z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