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282" w:rsidRPr="003A22BF" w:rsidRDefault="00483282" w:rsidP="00483282">
      <w:pPr>
        <w:ind w:left="372" w:hanging="372"/>
        <w:jc w:val="center"/>
        <w:rPr>
          <w:rFonts w:ascii="Arial" w:hAnsi="Arial" w:cs="Arial"/>
          <w:b/>
          <w:sz w:val="28"/>
          <w:szCs w:val="28"/>
        </w:rPr>
      </w:pPr>
      <w:r w:rsidRPr="003A22BF">
        <w:rPr>
          <w:rFonts w:ascii="Arial" w:hAnsi="Arial" w:cs="Arial"/>
          <w:b/>
          <w:sz w:val="28"/>
          <w:szCs w:val="28"/>
        </w:rPr>
        <w:t>Coordinador en Valoración y Ajuste-Auditoría</w:t>
      </w:r>
      <w:r>
        <w:rPr>
          <w:rFonts w:ascii="Arial" w:hAnsi="Arial" w:cs="Arial"/>
          <w:b/>
          <w:sz w:val="28"/>
          <w:szCs w:val="28"/>
        </w:rPr>
        <w:t>, Categoría 24</w:t>
      </w:r>
    </w:p>
    <w:p w:rsidR="00483282" w:rsidRPr="003A22BF" w:rsidRDefault="00483282" w:rsidP="00483282">
      <w:pPr>
        <w:ind w:left="372" w:hanging="372"/>
        <w:jc w:val="center"/>
        <w:rPr>
          <w:rFonts w:ascii="Arial" w:hAnsi="Arial" w:cs="Arial"/>
          <w:b/>
          <w:sz w:val="28"/>
          <w:szCs w:val="28"/>
        </w:rPr>
      </w:pPr>
    </w:p>
    <w:p w:rsidR="00483282" w:rsidRPr="003A22BF" w:rsidRDefault="00483282" w:rsidP="00483282">
      <w:pPr>
        <w:rPr>
          <w:rFonts w:ascii="Arial" w:hAnsi="Arial" w:cs="Arial"/>
          <w:b/>
        </w:rPr>
      </w:pPr>
    </w:p>
    <w:p w:rsidR="00483282" w:rsidRPr="003A22BF" w:rsidRDefault="00483282" w:rsidP="00483282">
      <w:pPr>
        <w:numPr>
          <w:ilvl w:val="0"/>
          <w:numId w:val="1"/>
        </w:numPr>
        <w:rPr>
          <w:rFonts w:ascii="Arial" w:hAnsi="Arial" w:cs="Arial"/>
          <w:b/>
        </w:rPr>
      </w:pPr>
      <w:r w:rsidRPr="003A22BF">
        <w:rPr>
          <w:rFonts w:ascii="Arial" w:hAnsi="Arial" w:cs="Arial"/>
          <w:b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3A22BF">
          <w:rPr>
            <w:rFonts w:ascii="Arial" w:hAnsi="Arial" w:cs="Arial"/>
            <w:b/>
          </w:rPr>
          <w:t>LA CLASE</w:t>
        </w:r>
      </w:smartTag>
    </w:p>
    <w:p w:rsidR="00483282" w:rsidRPr="003A22BF" w:rsidRDefault="00483282" w:rsidP="00483282">
      <w:pPr>
        <w:rPr>
          <w:rFonts w:ascii="Arial" w:hAnsi="Arial" w:cs="Arial"/>
          <w:lang w:val="es-ES"/>
        </w:rPr>
      </w:pPr>
    </w:p>
    <w:p w:rsidR="00483282" w:rsidRPr="003A22BF" w:rsidRDefault="00483282" w:rsidP="00483282">
      <w:pPr>
        <w:ind w:left="360"/>
        <w:jc w:val="both"/>
        <w:rPr>
          <w:rFonts w:ascii="Arial" w:hAnsi="Arial" w:cs="Arial"/>
        </w:rPr>
      </w:pPr>
      <w:r w:rsidRPr="003A22BF">
        <w:rPr>
          <w:rFonts w:ascii="Arial" w:hAnsi="Arial" w:cs="Arial"/>
        </w:rPr>
        <w:t>Auditar el servicio de valoración y ajuste de vehículos, la valoración de las condiciones de los riesgos y reclamos de las líneas de seguros que brinda el INS, velando por que se cumplan las condiciones de aseguramiento, políticas y procedimientos, en beneficio de los asegurados y resguardando los recursos y el patrimonio del INS.</w:t>
      </w:r>
    </w:p>
    <w:p w:rsidR="00483282" w:rsidRDefault="00483282" w:rsidP="00483282">
      <w:pPr>
        <w:ind w:left="360"/>
        <w:rPr>
          <w:rFonts w:ascii="Arial" w:hAnsi="Arial" w:cs="Arial"/>
          <w:lang w:val="es-ES"/>
        </w:rPr>
      </w:pPr>
    </w:p>
    <w:p w:rsidR="00483282" w:rsidRPr="003A22BF" w:rsidRDefault="00483282" w:rsidP="00483282">
      <w:pPr>
        <w:ind w:left="360"/>
        <w:rPr>
          <w:rFonts w:ascii="Arial" w:hAnsi="Arial" w:cs="Arial"/>
          <w:lang w:val="es-ES"/>
        </w:rPr>
      </w:pPr>
    </w:p>
    <w:p w:rsidR="00483282" w:rsidRPr="003A22BF" w:rsidRDefault="00483282" w:rsidP="00483282">
      <w:pPr>
        <w:numPr>
          <w:ilvl w:val="0"/>
          <w:numId w:val="1"/>
        </w:numPr>
        <w:rPr>
          <w:rFonts w:ascii="Arial" w:hAnsi="Arial" w:cs="Arial"/>
          <w:b/>
        </w:rPr>
      </w:pPr>
      <w:r w:rsidRPr="003A22BF">
        <w:rPr>
          <w:rFonts w:ascii="Arial" w:hAnsi="Arial" w:cs="Arial"/>
          <w:b/>
        </w:rPr>
        <w:t>CATEGORIA OCUPACIONAL</w:t>
      </w:r>
    </w:p>
    <w:p w:rsidR="00483282" w:rsidRPr="003A22BF" w:rsidRDefault="00483282" w:rsidP="00483282">
      <w:pPr>
        <w:ind w:left="360"/>
        <w:rPr>
          <w:rFonts w:ascii="Arial" w:hAnsi="Arial" w:cs="Arial"/>
          <w:b/>
        </w:rPr>
      </w:pPr>
    </w:p>
    <w:p w:rsidR="00483282" w:rsidRPr="003A22BF" w:rsidRDefault="00483282" w:rsidP="00483282">
      <w:pPr>
        <w:ind w:left="360"/>
        <w:rPr>
          <w:rFonts w:ascii="Arial" w:hAnsi="Arial" w:cs="Arial"/>
        </w:rPr>
      </w:pPr>
      <w:r w:rsidRPr="003A22BF">
        <w:rPr>
          <w:rFonts w:ascii="Arial" w:hAnsi="Arial" w:cs="Arial"/>
        </w:rPr>
        <w:t>Nivel Técnico Alto</w:t>
      </w:r>
    </w:p>
    <w:p w:rsidR="00483282" w:rsidRDefault="00483282" w:rsidP="00483282">
      <w:pPr>
        <w:ind w:left="360"/>
        <w:rPr>
          <w:rFonts w:ascii="Arial" w:hAnsi="Arial" w:cs="Arial"/>
          <w:b/>
        </w:rPr>
      </w:pPr>
    </w:p>
    <w:p w:rsidR="00483282" w:rsidRPr="003A22BF" w:rsidRDefault="00483282" w:rsidP="00483282">
      <w:pPr>
        <w:ind w:left="360"/>
        <w:rPr>
          <w:rFonts w:ascii="Arial" w:hAnsi="Arial" w:cs="Arial"/>
          <w:b/>
        </w:rPr>
      </w:pPr>
    </w:p>
    <w:p w:rsidR="00483282" w:rsidRPr="003A22BF" w:rsidRDefault="00483282" w:rsidP="00483282">
      <w:pPr>
        <w:numPr>
          <w:ilvl w:val="0"/>
          <w:numId w:val="1"/>
        </w:numPr>
        <w:rPr>
          <w:rFonts w:ascii="Arial" w:hAnsi="Arial" w:cs="Arial"/>
          <w:b/>
        </w:rPr>
      </w:pPr>
      <w:r w:rsidRPr="003A22BF">
        <w:rPr>
          <w:rFonts w:ascii="Arial" w:hAnsi="Arial" w:cs="Arial"/>
          <w:b/>
        </w:rPr>
        <w:t>PROCESOS EN QUE INTERVIENE</w:t>
      </w:r>
    </w:p>
    <w:p w:rsidR="00483282" w:rsidRPr="003A22BF" w:rsidRDefault="00483282" w:rsidP="00483282">
      <w:pPr>
        <w:ind w:left="360"/>
        <w:jc w:val="both"/>
        <w:rPr>
          <w:rFonts w:ascii="Arial" w:hAnsi="Arial" w:cs="Arial"/>
          <w:lang w:val="es-ES"/>
        </w:rPr>
      </w:pPr>
    </w:p>
    <w:p w:rsidR="00483282" w:rsidRPr="003A22BF" w:rsidRDefault="00483282" w:rsidP="00483282">
      <w:pPr>
        <w:pStyle w:val="Textoindependiente"/>
        <w:ind w:left="705" w:hanging="345"/>
        <w:rPr>
          <w:rFonts w:ascii="Arial" w:hAnsi="Arial" w:cs="Arial"/>
        </w:rPr>
      </w:pPr>
      <w:r w:rsidRPr="003A22BF">
        <w:rPr>
          <w:rFonts w:ascii="Arial" w:hAnsi="Arial" w:cs="Arial"/>
        </w:rPr>
        <w:t>-</w:t>
      </w:r>
      <w:r w:rsidRPr="003A22BF">
        <w:rPr>
          <w:rFonts w:ascii="Arial" w:hAnsi="Arial" w:cs="Arial"/>
        </w:rPr>
        <w:tab/>
        <w:t xml:space="preserve">Auditorías sobre los servicios y las condiciones de aseguramiento brindadas por </w:t>
      </w:r>
      <w:smartTag w:uri="urn:schemas-microsoft-com:office:smarttags" w:element="PersonName">
        <w:smartTagPr>
          <w:attr w:name="ProductID" w:val="la Instituci￳n"/>
        </w:smartTagPr>
        <w:r w:rsidRPr="003A22BF">
          <w:rPr>
            <w:rFonts w:ascii="Arial" w:hAnsi="Arial" w:cs="Arial"/>
          </w:rPr>
          <w:t>la Institución</w:t>
        </w:r>
      </w:smartTag>
      <w:r w:rsidRPr="003A22BF">
        <w:rPr>
          <w:rFonts w:ascii="Arial" w:hAnsi="Arial" w:cs="Arial"/>
        </w:rPr>
        <w:t xml:space="preserve"> en cuanto a valoración y ajuste de daños de bienes cubiertos por los Seguros del INS, con la finalidad de velar por el cumplimiento de las políticas y procedimientos establecidos, en beneficio de los asegurados y en procura del resguardo de los recursos y el patrimonio del INS.</w:t>
      </w:r>
    </w:p>
    <w:p w:rsidR="00483282" w:rsidRPr="003A22BF" w:rsidRDefault="00483282" w:rsidP="00483282">
      <w:pPr>
        <w:jc w:val="both"/>
        <w:rPr>
          <w:rFonts w:ascii="Arial" w:hAnsi="Arial" w:cs="Arial"/>
          <w:lang w:val="es-ES"/>
        </w:rPr>
      </w:pPr>
    </w:p>
    <w:p w:rsidR="00483282" w:rsidRPr="003A22BF" w:rsidRDefault="00483282" w:rsidP="00483282">
      <w:pPr>
        <w:pStyle w:val="Textoindependiente"/>
        <w:tabs>
          <w:tab w:val="left" w:pos="-3420"/>
        </w:tabs>
        <w:ind w:left="705" w:hanging="345"/>
        <w:rPr>
          <w:rFonts w:ascii="Arial" w:hAnsi="Arial" w:cs="Arial"/>
        </w:rPr>
      </w:pPr>
      <w:r w:rsidRPr="003A22BF">
        <w:rPr>
          <w:rFonts w:ascii="Arial" w:hAnsi="Arial" w:cs="Arial"/>
        </w:rPr>
        <w:t>-</w:t>
      </w:r>
      <w:r w:rsidRPr="003A22BF">
        <w:rPr>
          <w:rFonts w:ascii="Arial" w:hAnsi="Arial" w:cs="Arial"/>
        </w:rPr>
        <w:tab/>
        <w:t xml:space="preserve">Revisión por medio de cronograma de los informes que detallan los hallazgos encontrados en los Centros de Valoración, Sedes, Talleres y demás sitios donde se realicen estimaciones de daños de vehículos, que son presentados por los peritos auditores contratados y concordancia con los sistemas automatizados de valoración empleados por </w:t>
      </w:r>
      <w:smartTag w:uri="urn:schemas-microsoft-com:office:smarttags" w:element="PersonName">
        <w:smartTagPr>
          <w:attr w:name="ProductID" w:val="la Instituci￳n."/>
        </w:smartTagPr>
        <w:r w:rsidRPr="003A22BF">
          <w:rPr>
            <w:rFonts w:ascii="Arial" w:hAnsi="Arial" w:cs="Arial"/>
          </w:rPr>
          <w:t>la Institución.</w:t>
        </w:r>
      </w:smartTag>
    </w:p>
    <w:p w:rsidR="00483282" w:rsidRPr="003A22BF" w:rsidRDefault="00483282" w:rsidP="00483282">
      <w:pPr>
        <w:tabs>
          <w:tab w:val="num" w:pos="720"/>
        </w:tabs>
        <w:ind w:left="720" w:hanging="360"/>
        <w:jc w:val="both"/>
        <w:rPr>
          <w:rFonts w:ascii="Arial" w:hAnsi="Arial" w:cs="Arial"/>
          <w:lang w:val="es-ES"/>
        </w:rPr>
      </w:pPr>
    </w:p>
    <w:p w:rsidR="00483282" w:rsidRPr="003A22BF" w:rsidRDefault="00483282" w:rsidP="00483282">
      <w:pPr>
        <w:pStyle w:val="Textoindependiente"/>
        <w:ind w:left="705" w:hanging="345"/>
        <w:rPr>
          <w:rFonts w:ascii="Arial" w:hAnsi="Arial" w:cs="Arial"/>
        </w:rPr>
      </w:pPr>
      <w:r w:rsidRPr="003A22BF">
        <w:rPr>
          <w:rFonts w:ascii="Arial" w:hAnsi="Arial" w:cs="Arial"/>
        </w:rPr>
        <w:t>-</w:t>
      </w:r>
      <w:r w:rsidRPr="003A22BF">
        <w:rPr>
          <w:rFonts w:ascii="Arial" w:hAnsi="Arial" w:cs="Arial"/>
        </w:rPr>
        <w:tab/>
        <w:t xml:space="preserve">Elaboración de cédulas resumen con los nuevos hallazgos reportados por los peritos auditores contratados durante dicho periodo y enviar a </w:t>
      </w:r>
      <w:smartTag w:uri="urn:schemas-microsoft-com:office:smarttags" w:element="PersonName">
        <w:smartTagPr>
          <w:attr w:name="ProductID" w:val="la Administraci￳n"/>
        </w:smartTagPr>
        <w:r w:rsidRPr="003A22BF">
          <w:rPr>
            <w:rFonts w:ascii="Arial" w:hAnsi="Arial" w:cs="Arial"/>
          </w:rPr>
          <w:t>la Administración</w:t>
        </w:r>
      </w:smartTag>
      <w:r w:rsidRPr="003A22BF">
        <w:rPr>
          <w:rFonts w:ascii="Arial" w:hAnsi="Arial" w:cs="Arial"/>
        </w:rPr>
        <w:t xml:space="preserve"> los hallazgos detectados, previa presentación de resultados</w:t>
      </w:r>
    </w:p>
    <w:p w:rsidR="00483282" w:rsidRPr="003A22BF" w:rsidRDefault="00483282" w:rsidP="00483282">
      <w:pPr>
        <w:pStyle w:val="Textoindependiente"/>
        <w:rPr>
          <w:rFonts w:ascii="Arial" w:hAnsi="Arial" w:cs="Arial"/>
        </w:rPr>
      </w:pPr>
    </w:p>
    <w:p w:rsidR="00483282" w:rsidRPr="003A22BF" w:rsidRDefault="00483282" w:rsidP="00483282">
      <w:pPr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3A22BF">
        <w:rPr>
          <w:rFonts w:ascii="Arial" w:hAnsi="Arial" w:cs="Arial"/>
          <w:lang w:val="es-ES"/>
        </w:rPr>
        <w:t>I</w:t>
      </w:r>
      <w:r w:rsidRPr="003A22BF">
        <w:rPr>
          <w:rFonts w:ascii="Arial" w:hAnsi="Arial" w:cs="Arial"/>
        </w:rPr>
        <w:t>nformes técnicos con base en la información existente y recabada en orden y la prontitud correspondiente con el fin de proporcionar información confiable, recomendaciones y/o posibles soluciones.</w:t>
      </w:r>
    </w:p>
    <w:p w:rsidR="00483282" w:rsidRPr="003A22BF" w:rsidRDefault="00483282" w:rsidP="00483282">
      <w:pPr>
        <w:ind w:left="360"/>
        <w:jc w:val="both"/>
        <w:rPr>
          <w:rFonts w:ascii="Arial" w:hAnsi="Arial" w:cs="Arial"/>
          <w:lang w:val="es-ES"/>
        </w:rPr>
      </w:pPr>
    </w:p>
    <w:p w:rsidR="00483282" w:rsidRPr="003A22BF" w:rsidRDefault="00483282" w:rsidP="00483282">
      <w:pPr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3A22BF">
        <w:rPr>
          <w:rFonts w:ascii="Arial" w:hAnsi="Arial" w:cs="Arial"/>
        </w:rPr>
        <w:t>Revisión de documentos y trámites realizados por el personal o proceso a cargo, con el fin de asegurar la confiabilidad y exactitud de la información.</w:t>
      </w:r>
    </w:p>
    <w:p w:rsidR="00483282" w:rsidRPr="003A22BF" w:rsidRDefault="00483282" w:rsidP="00483282">
      <w:pPr>
        <w:jc w:val="both"/>
        <w:rPr>
          <w:rFonts w:ascii="Arial" w:hAnsi="Arial" w:cs="Arial"/>
        </w:rPr>
      </w:pPr>
    </w:p>
    <w:p w:rsidR="00483282" w:rsidRPr="003A22BF" w:rsidRDefault="00483282" w:rsidP="00483282">
      <w:pPr>
        <w:ind w:left="705" w:hanging="345"/>
        <w:jc w:val="both"/>
        <w:rPr>
          <w:rFonts w:ascii="Arial" w:hAnsi="Arial" w:cs="Arial"/>
        </w:rPr>
      </w:pPr>
      <w:r w:rsidRPr="003A22BF">
        <w:rPr>
          <w:rFonts w:ascii="Arial" w:hAnsi="Arial" w:cs="Arial"/>
        </w:rPr>
        <w:t>-</w:t>
      </w:r>
      <w:r w:rsidRPr="003A22BF">
        <w:rPr>
          <w:rFonts w:ascii="Arial" w:hAnsi="Arial" w:cs="Arial"/>
        </w:rPr>
        <w:tab/>
        <w:t>Atención de público personal o telefónico, para brindar o recibir información sobre un proceso o trámite propio de su área de trabajo.</w:t>
      </w:r>
    </w:p>
    <w:p w:rsidR="00483282" w:rsidRPr="003A22BF" w:rsidRDefault="00483282" w:rsidP="00483282">
      <w:pPr>
        <w:jc w:val="both"/>
        <w:rPr>
          <w:rFonts w:ascii="Arial" w:hAnsi="Arial" w:cs="Arial"/>
        </w:rPr>
      </w:pPr>
    </w:p>
    <w:p w:rsidR="00483282" w:rsidRPr="003A22BF" w:rsidRDefault="00483282" w:rsidP="00483282">
      <w:pPr>
        <w:ind w:left="705" w:hanging="345"/>
        <w:jc w:val="both"/>
        <w:rPr>
          <w:rFonts w:ascii="Arial" w:hAnsi="Arial" w:cs="Arial"/>
        </w:rPr>
      </w:pPr>
      <w:r w:rsidRPr="003A22BF">
        <w:rPr>
          <w:rFonts w:ascii="Arial" w:hAnsi="Arial" w:cs="Arial"/>
        </w:rPr>
        <w:lastRenderedPageBreak/>
        <w:t>-</w:t>
      </w:r>
      <w:r w:rsidRPr="003A22BF">
        <w:rPr>
          <w:rFonts w:ascii="Arial" w:hAnsi="Arial" w:cs="Arial"/>
        </w:rPr>
        <w:tab/>
        <w:t>Planificación del programa de visitas ó giras de manera que permita realizar las funciones asignadas en el menor tiempo posible y con elevados estándares de calidad, con el fin de proveer información confiable para los trámites a realizar.</w:t>
      </w:r>
    </w:p>
    <w:p w:rsidR="00483282" w:rsidRPr="003A22BF" w:rsidRDefault="00483282" w:rsidP="00483282">
      <w:pPr>
        <w:ind w:left="360"/>
        <w:jc w:val="both"/>
        <w:rPr>
          <w:rFonts w:ascii="Arial" w:hAnsi="Arial" w:cs="Arial"/>
          <w:lang w:val="es-ES"/>
        </w:rPr>
      </w:pPr>
    </w:p>
    <w:p w:rsidR="00483282" w:rsidRDefault="00483282" w:rsidP="00483282">
      <w:pPr>
        <w:ind w:left="705" w:hanging="345"/>
        <w:jc w:val="both"/>
        <w:rPr>
          <w:rFonts w:ascii="Arial" w:hAnsi="Arial" w:cs="Arial"/>
          <w:lang w:val="es-ES"/>
        </w:rPr>
      </w:pPr>
      <w:r w:rsidRPr="003A22BF">
        <w:rPr>
          <w:rFonts w:ascii="Arial" w:hAnsi="Arial" w:cs="Arial"/>
          <w:lang w:val="es-ES"/>
        </w:rPr>
        <w:t>-</w:t>
      </w:r>
      <w:r w:rsidRPr="003A22BF">
        <w:rPr>
          <w:rFonts w:ascii="Arial" w:hAnsi="Arial" w:cs="Arial"/>
          <w:lang w:val="es-ES"/>
        </w:rPr>
        <w:tab/>
        <w:t>Control permanente de los trámites recibidos que le permita identificar las debilidades u omisiones en materia de procedimientos y normativa, con el propósito de rectificar lo pertinente y de contar oportunamente con información fidedigna.</w:t>
      </w:r>
    </w:p>
    <w:p w:rsidR="00483282" w:rsidRDefault="00483282" w:rsidP="00483282">
      <w:pPr>
        <w:ind w:left="705" w:hanging="345"/>
        <w:jc w:val="both"/>
        <w:rPr>
          <w:rFonts w:ascii="Arial" w:hAnsi="Arial" w:cs="Arial"/>
          <w:lang w:val="es-ES"/>
        </w:rPr>
      </w:pPr>
    </w:p>
    <w:p w:rsidR="00483282" w:rsidRPr="00833EEC" w:rsidRDefault="00483282" w:rsidP="0048328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22029043"/>
      <w:bookmarkStart w:id="1" w:name="_Hlk22029827"/>
      <w:r w:rsidRPr="00833EEC">
        <w:rPr>
          <w:rFonts w:ascii="Arial" w:hAnsi="Arial" w:cs="Arial"/>
          <w:color w:val="000000"/>
          <w:sz w:val="24"/>
          <w:szCs w:val="24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:rsidR="00483282" w:rsidRDefault="00483282" w:rsidP="0048328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83282" w:rsidRDefault="00483282" w:rsidP="0048328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Formular, delegar y supervisar el cumplimiento de las gestiones de control interno de la dependencia a su cargo, así como el cumplimiento de las recomendaciones y acciones correctivas resultantes de las evaluaciones de Control Interno y de las Auditorías realizadas. </w:t>
      </w:r>
      <w:bookmarkEnd w:id="0"/>
    </w:p>
    <w:bookmarkEnd w:id="1"/>
    <w:p w:rsidR="00483282" w:rsidRPr="003A22BF" w:rsidRDefault="00483282" w:rsidP="00483282">
      <w:pPr>
        <w:ind w:left="705" w:hanging="345"/>
        <w:jc w:val="both"/>
        <w:rPr>
          <w:rFonts w:ascii="Arial" w:hAnsi="Arial" w:cs="Arial"/>
          <w:lang w:val="es-ES"/>
        </w:rPr>
      </w:pPr>
    </w:p>
    <w:p w:rsidR="00483282" w:rsidRDefault="00483282" w:rsidP="00483282">
      <w:pPr>
        <w:ind w:left="360"/>
        <w:jc w:val="both"/>
        <w:rPr>
          <w:rFonts w:ascii="Arial" w:hAnsi="Arial" w:cs="Arial"/>
          <w:lang w:val="es-ES"/>
        </w:rPr>
      </w:pPr>
      <w:r w:rsidRPr="003A22BF">
        <w:rPr>
          <w:rFonts w:ascii="Arial" w:hAnsi="Arial" w:cs="Arial"/>
          <w:lang w:val="es-ES"/>
        </w:rPr>
        <w:t>-</w:t>
      </w:r>
      <w:r w:rsidRPr="003A22BF">
        <w:rPr>
          <w:rFonts w:ascii="Arial" w:hAnsi="Arial" w:cs="Arial"/>
          <w:lang w:val="es-ES"/>
        </w:rPr>
        <w:tab/>
        <w:t>Realiza otros procesos afines al puesto.</w:t>
      </w:r>
    </w:p>
    <w:p w:rsidR="00483282" w:rsidRPr="003A22BF" w:rsidRDefault="00483282" w:rsidP="00483282">
      <w:pPr>
        <w:ind w:left="360"/>
        <w:jc w:val="both"/>
        <w:rPr>
          <w:rFonts w:ascii="Arial" w:hAnsi="Arial" w:cs="Arial"/>
          <w:lang w:val="es-ES"/>
        </w:rPr>
      </w:pPr>
    </w:p>
    <w:p w:rsidR="00483282" w:rsidRPr="003A22BF" w:rsidRDefault="00483282" w:rsidP="00483282">
      <w:pPr>
        <w:jc w:val="both"/>
        <w:rPr>
          <w:rFonts w:ascii="Arial" w:hAnsi="Arial" w:cs="Arial"/>
          <w:lang w:val="es-ES"/>
        </w:rPr>
      </w:pPr>
    </w:p>
    <w:p w:rsidR="00483282" w:rsidRPr="003A22BF" w:rsidRDefault="00483282" w:rsidP="00483282">
      <w:pPr>
        <w:numPr>
          <w:ilvl w:val="0"/>
          <w:numId w:val="1"/>
        </w:numPr>
        <w:rPr>
          <w:rFonts w:ascii="Arial" w:hAnsi="Arial" w:cs="Arial"/>
          <w:b/>
        </w:rPr>
      </w:pPr>
      <w:r w:rsidRPr="003A22BF">
        <w:rPr>
          <w:rFonts w:ascii="Arial" w:hAnsi="Arial" w:cs="Arial"/>
          <w:b/>
        </w:rPr>
        <w:t>REQUISITO ACADÉMICO Y EXPERIENCIA</w:t>
      </w:r>
    </w:p>
    <w:p w:rsidR="00483282" w:rsidRPr="003A22BF" w:rsidRDefault="00483282" w:rsidP="00483282">
      <w:pPr>
        <w:rPr>
          <w:rFonts w:ascii="Arial" w:hAnsi="Arial" w:cs="Arial"/>
          <w:lang w:val="es-ES"/>
        </w:rPr>
      </w:pPr>
    </w:p>
    <w:p w:rsidR="00483282" w:rsidRPr="003A22BF" w:rsidRDefault="00483282" w:rsidP="00483282">
      <w:pPr>
        <w:ind w:left="720"/>
        <w:jc w:val="both"/>
        <w:rPr>
          <w:rFonts w:ascii="Arial" w:hAnsi="Arial" w:cs="Arial"/>
        </w:rPr>
      </w:pPr>
      <w:r w:rsidRPr="003A22BF">
        <w:rPr>
          <w:rFonts w:ascii="Arial" w:hAnsi="Arial" w:cs="Arial"/>
        </w:rPr>
        <w:t xml:space="preserve">Con respecto a estos requisitos y para efectos de este perfil, se ha determinado que el ocupante idóneo para el puesto requiere cumplir con una de las siguientes tres opciones: </w:t>
      </w:r>
    </w:p>
    <w:p w:rsidR="00483282" w:rsidRPr="003A22BF" w:rsidRDefault="00483282" w:rsidP="00483282">
      <w:pPr>
        <w:rPr>
          <w:rFonts w:ascii="Arial" w:hAnsi="Arial" w:cs="Arial"/>
          <w:b/>
        </w:rPr>
      </w:pPr>
    </w:p>
    <w:p w:rsidR="00483282" w:rsidRPr="003A22BF" w:rsidRDefault="00483282" w:rsidP="00483282">
      <w:pPr>
        <w:ind w:left="720"/>
        <w:rPr>
          <w:rFonts w:ascii="Arial" w:hAnsi="Arial" w:cs="Arial"/>
          <w:b/>
        </w:rPr>
      </w:pPr>
      <w:r w:rsidRPr="003A22BF">
        <w:rPr>
          <w:rFonts w:ascii="Arial" w:hAnsi="Arial" w:cs="Arial"/>
          <w:b/>
        </w:rPr>
        <w:t>OPCION 1:</w:t>
      </w:r>
    </w:p>
    <w:p w:rsidR="00483282" w:rsidRPr="003A22BF" w:rsidRDefault="00483282" w:rsidP="0048328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A22BF">
        <w:rPr>
          <w:rFonts w:ascii="Arial" w:hAnsi="Arial" w:cs="Arial"/>
          <w:lang w:val="es-ES"/>
        </w:rPr>
        <w:t>Sesenta y cuatro créditos aprobados del Diplomado en Seguros impartido</w:t>
      </w:r>
      <w:r w:rsidRPr="003A22BF">
        <w:rPr>
          <w:rFonts w:ascii="Arial" w:hAnsi="Arial" w:cs="Arial"/>
        </w:rPr>
        <w:t xml:space="preserve"> por el IPESA y al menos 45 meses de experiencia en puestos similares. </w:t>
      </w:r>
      <w:r w:rsidRPr="003A22BF">
        <w:rPr>
          <w:rFonts w:ascii="Arial" w:hAnsi="Arial" w:cs="Arial"/>
          <w:b/>
        </w:rPr>
        <w:t>*</w:t>
      </w:r>
    </w:p>
    <w:p w:rsidR="00483282" w:rsidRPr="003A22BF" w:rsidRDefault="00483282" w:rsidP="00483282">
      <w:pPr>
        <w:rPr>
          <w:rFonts w:ascii="Arial" w:hAnsi="Arial" w:cs="Arial"/>
          <w:lang w:val="es-ES"/>
        </w:rPr>
      </w:pPr>
    </w:p>
    <w:p w:rsidR="00483282" w:rsidRPr="003A22BF" w:rsidRDefault="00483282" w:rsidP="00483282">
      <w:pPr>
        <w:ind w:left="720"/>
        <w:rPr>
          <w:rFonts w:ascii="Arial" w:hAnsi="Arial" w:cs="Arial"/>
          <w:b/>
        </w:rPr>
      </w:pPr>
      <w:r w:rsidRPr="003A22BF">
        <w:rPr>
          <w:rFonts w:ascii="Arial" w:hAnsi="Arial" w:cs="Arial"/>
          <w:b/>
        </w:rPr>
        <w:t>OPCION 2:</w:t>
      </w:r>
    </w:p>
    <w:p w:rsidR="00483282" w:rsidRPr="003A22BF" w:rsidRDefault="00483282" w:rsidP="00483282">
      <w:pPr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3A22BF">
        <w:rPr>
          <w:rFonts w:ascii="Arial" w:hAnsi="Arial" w:cs="Arial"/>
          <w:lang w:val="es-ES"/>
        </w:rPr>
        <w:t>Noventa y seis créditos aprobados de una Universidad Pública o Privada respectivamente, de manera consecutiva conforme el programa oficial de la carrera que lo faculte para el desempeño del puesto y al menos 45 meses de experiencia en puestos similares, según lo establecido en las Políticas de Reclutamiento y Selección vigentes. *</w:t>
      </w:r>
    </w:p>
    <w:p w:rsidR="00483282" w:rsidRPr="003A22BF" w:rsidRDefault="00483282" w:rsidP="00483282">
      <w:pPr>
        <w:ind w:left="360"/>
        <w:jc w:val="both"/>
        <w:rPr>
          <w:rFonts w:ascii="Arial" w:hAnsi="Arial" w:cs="Arial"/>
          <w:lang w:val="es-ES"/>
        </w:rPr>
      </w:pPr>
    </w:p>
    <w:p w:rsidR="00483282" w:rsidRPr="003A22BF" w:rsidRDefault="00483282" w:rsidP="00483282">
      <w:pPr>
        <w:ind w:left="720"/>
        <w:rPr>
          <w:rFonts w:ascii="Arial" w:hAnsi="Arial" w:cs="Arial"/>
          <w:b/>
        </w:rPr>
      </w:pPr>
      <w:r w:rsidRPr="003A22BF">
        <w:rPr>
          <w:rFonts w:ascii="Arial" w:hAnsi="Arial" w:cs="Arial"/>
          <w:b/>
        </w:rPr>
        <w:t>OPCION 3:</w:t>
      </w:r>
    </w:p>
    <w:p w:rsidR="00483282" w:rsidRPr="003A22BF" w:rsidRDefault="00483282" w:rsidP="00483282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3A22BF">
        <w:rPr>
          <w:rFonts w:ascii="Arial" w:hAnsi="Arial" w:cs="Arial"/>
        </w:rPr>
        <w:t>Bachiller en una carrera universitaria que lo faculte para el desempeño del puesto e incorporado al Colegio Respectivo. **</w:t>
      </w:r>
      <w:r>
        <w:rPr>
          <w:rFonts w:ascii="Arial" w:hAnsi="Arial" w:cs="Arial"/>
        </w:rPr>
        <w:t xml:space="preserve"> </w:t>
      </w:r>
      <w:r w:rsidRPr="003A22BF">
        <w:rPr>
          <w:rFonts w:ascii="Arial" w:hAnsi="Arial" w:cs="Arial"/>
        </w:rPr>
        <w:t xml:space="preserve">y al menos 45 meses de experiencia en puestos similares. </w:t>
      </w:r>
      <w:r w:rsidRPr="003A22BF">
        <w:rPr>
          <w:rFonts w:ascii="Arial" w:hAnsi="Arial" w:cs="Arial"/>
          <w:b/>
        </w:rPr>
        <w:t>*</w:t>
      </w:r>
    </w:p>
    <w:p w:rsidR="00483282" w:rsidRDefault="00483282" w:rsidP="00483282">
      <w:pPr>
        <w:jc w:val="both"/>
        <w:rPr>
          <w:rFonts w:ascii="Arial" w:hAnsi="Arial" w:cs="Arial"/>
          <w:b/>
        </w:rPr>
      </w:pPr>
    </w:p>
    <w:p w:rsidR="00483282" w:rsidRPr="003A22BF" w:rsidRDefault="00483282" w:rsidP="00483282">
      <w:pPr>
        <w:jc w:val="both"/>
        <w:rPr>
          <w:rFonts w:ascii="Arial" w:hAnsi="Arial" w:cs="Arial"/>
          <w:b/>
        </w:rPr>
      </w:pPr>
    </w:p>
    <w:p w:rsidR="00483282" w:rsidRDefault="00483282" w:rsidP="0048328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83282" w:rsidRDefault="00483282" w:rsidP="00483282">
      <w:pPr>
        <w:ind w:left="360"/>
        <w:rPr>
          <w:rFonts w:ascii="Arial" w:hAnsi="Arial" w:cs="Arial"/>
          <w:b/>
        </w:rPr>
      </w:pPr>
    </w:p>
    <w:p w:rsidR="00483282" w:rsidRPr="003A22BF" w:rsidRDefault="00483282" w:rsidP="00483282">
      <w:pPr>
        <w:numPr>
          <w:ilvl w:val="0"/>
          <w:numId w:val="1"/>
        </w:numPr>
        <w:rPr>
          <w:rFonts w:ascii="Arial" w:hAnsi="Arial" w:cs="Arial"/>
          <w:b/>
        </w:rPr>
      </w:pPr>
      <w:r w:rsidRPr="003A22BF">
        <w:rPr>
          <w:rFonts w:ascii="Arial" w:hAnsi="Arial" w:cs="Arial"/>
          <w:b/>
        </w:rPr>
        <w:t>OTROS REQUISITOS</w:t>
      </w:r>
    </w:p>
    <w:p w:rsidR="00483282" w:rsidRPr="003A22BF" w:rsidRDefault="00483282" w:rsidP="00483282">
      <w:pPr>
        <w:ind w:left="720"/>
        <w:jc w:val="both"/>
        <w:rPr>
          <w:rFonts w:ascii="Arial" w:hAnsi="Arial" w:cs="Arial"/>
          <w:b/>
        </w:rPr>
      </w:pPr>
    </w:p>
    <w:p w:rsidR="00483282" w:rsidRPr="003A22BF" w:rsidRDefault="00483282" w:rsidP="00483282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3A22BF">
        <w:rPr>
          <w:rFonts w:ascii="Arial" w:hAnsi="Arial" w:cs="Arial"/>
        </w:rPr>
        <w:t>Técnico Medio en Mecánica General, Mecánica de Precisión o Autorremodelado o especialidad afín reconocida por el Ministerio de Educación Pública.</w:t>
      </w:r>
    </w:p>
    <w:p w:rsidR="00483282" w:rsidRPr="003A22BF" w:rsidRDefault="00483282" w:rsidP="00483282">
      <w:pPr>
        <w:ind w:left="360"/>
        <w:jc w:val="both"/>
        <w:rPr>
          <w:rFonts w:ascii="Arial" w:hAnsi="Arial" w:cs="Arial"/>
        </w:rPr>
      </w:pPr>
      <w:r w:rsidRPr="003A22BF">
        <w:rPr>
          <w:rFonts w:ascii="Arial" w:hAnsi="Arial" w:cs="Arial"/>
        </w:rPr>
        <w:t>-</w:t>
      </w:r>
      <w:r w:rsidRPr="003A22BF">
        <w:rPr>
          <w:rFonts w:ascii="Arial" w:hAnsi="Arial" w:cs="Arial"/>
        </w:rPr>
        <w:tab/>
        <w:t xml:space="preserve">Al menos 39 meses de experiencia en labores afines al cargo. </w:t>
      </w:r>
    </w:p>
    <w:p w:rsidR="00483282" w:rsidRPr="003A22BF" w:rsidRDefault="00483282" w:rsidP="00483282">
      <w:pPr>
        <w:ind w:left="360"/>
        <w:jc w:val="both"/>
        <w:rPr>
          <w:rFonts w:ascii="Arial" w:hAnsi="Arial" w:cs="Arial"/>
          <w:i/>
        </w:rPr>
      </w:pPr>
      <w:r w:rsidRPr="003A22BF">
        <w:rPr>
          <w:rFonts w:ascii="Arial" w:hAnsi="Arial" w:cs="Arial"/>
        </w:rPr>
        <w:t>-</w:t>
      </w:r>
      <w:r w:rsidRPr="003A22BF">
        <w:rPr>
          <w:rFonts w:ascii="Arial" w:hAnsi="Arial" w:cs="Arial"/>
        </w:rPr>
        <w:tab/>
        <w:t xml:space="preserve">Manejo de aplicaciones de software en ambiente Windows </w:t>
      </w:r>
      <w:r w:rsidRPr="003A22BF">
        <w:rPr>
          <w:rFonts w:ascii="Arial" w:hAnsi="Arial" w:cs="Arial"/>
          <w:i/>
        </w:rPr>
        <w:t>(Word y Excel)</w:t>
      </w:r>
    </w:p>
    <w:p w:rsidR="00483282" w:rsidRPr="003A22BF" w:rsidRDefault="00483282" w:rsidP="00483282">
      <w:pPr>
        <w:ind w:left="360"/>
        <w:jc w:val="both"/>
        <w:rPr>
          <w:rFonts w:ascii="Arial" w:hAnsi="Arial" w:cs="Arial"/>
        </w:rPr>
      </w:pPr>
      <w:r w:rsidRPr="003A22BF">
        <w:rPr>
          <w:rFonts w:ascii="Arial" w:hAnsi="Arial" w:cs="Arial"/>
        </w:rPr>
        <w:t>-</w:t>
      </w:r>
      <w:r w:rsidRPr="003A22BF">
        <w:rPr>
          <w:rFonts w:ascii="Arial" w:hAnsi="Arial" w:cs="Arial"/>
        </w:rPr>
        <w:tab/>
        <w:t>Licencia B1 al día</w:t>
      </w:r>
    </w:p>
    <w:p w:rsidR="00483282" w:rsidRPr="003A22BF" w:rsidRDefault="00483282" w:rsidP="00483282">
      <w:pPr>
        <w:ind w:left="705" w:hanging="345"/>
        <w:jc w:val="both"/>
        <w:rPr>
          <w:rFonts w:ascii="Arial" w:hAnsi="Arial" w:cs="Arial"/>
        </w:rPr>
      </w:pPr>
      <w:r w:rsidRPr="003A22BF">
        <w:rPr>
          <w:rFonts w:ascii="Arial" w:hAnsi="Arial" w:cs="Arial"/>
        </w:rPr>
        <w:t>-</w:t>
      </w:r>
      <w:r w:rsidRPr="003A22BF">
        <w:rPr>
          <w:rFonts w:ascii="Arial" w:hAnsi="Arial" w:cs="Arial"/>
        </w:rPr>
        <w:tab/>
        <w:t xml:space="preserve">Primer nivel de </w:t>
      </w:r>
      <w:smartTag w:uri="urn:schemas-microsoft-com:office:smarttags" w:element="PersonName">
        <w:smartTagPr>
          <w:attr w:name="ProductID" w:val="la Formaci￳n Espec￭fica"/>
        </w:smartTagPr>
        <w:r w:rsidRPr="003A22BF">
          <w:rPr>
            <w:rFonts w:ascii="Arial" w:hAnsi="Arial" w:cs="Arial"/>
          </w:rPr>
          <w:t>la Formación Específica</w:t>
        </w:r>
      </w:smartTag>
      <w:r w:rsidRPr="003A22BF">
        <w:rPr>
          <w:rFonts w:ascii="Arial" w:hAnsi="Arial" w:cs="Arial"/>
        </w:rPr>
        <w:t xml:space="preserve"> en Seguros o sus cursos equivalentes establecidos las Políticas de Reclutamiento y Selección vigentes de </w:t>
      </w:r>
      <w:smartTag w:uri="urn:schemas-microsoft-com:office:smarttags" w:element="PersonName">
        <w:smartTagPr>
          <w:attr w:name="ProductID" w:val="la Subdirecci￳n"/>
        </w:smartTagPr>
        <w:r w:rsidRPr="003A22BF">
          <w:rPr>
            <w:rFonts w:ascii="Arial" w:hAnsi="Arial" w:cs="Arial"/>
          </w:rPr>
          <w:t>la Subdirección</w:t>
        </w:r>
      </w:smartTag>
      <w:r w:rsidRPr="003A22BF">
        <w:rPr>
          <w:rFonts w:ascii="Arial" w:hAnsi="Arial" w:cs="Arial"/>
        </w:rPr>
        <w:t xml:space="preserve"> de Recursos Humanos.</w:t>
      </w:r>
    </w:p>
    <w:p w:rsidR="00483282" w:rsidRPr="003A22BF" w:rsidRDefault="00483282" w:rsidP="00483282">
      <w:pPr>
        <w:ind w:left="705" w:hanging="345"/>
        <w:jc w:val="both"/>
        <w:rPr>
          <w:rFonts w:ascii="Arial" w:hAnsi="Arial" w:cs="Arial"/>
        </w:rPr>
      </w:pPr>
      <w:r w:rsidRPr="003A22BF">
        <w:rPr>
          <w:rFonts w:ascii="Arial" w:hAnsi="Arial" w:cs="Arial"/>
        </w:rPr>
        <w:t>-</w:t>
      </w:r>
      <w:r w:rsidRPr="003A22BF">
        <w:rPr>
          <w:rFonts w:ascii="Arial" w:hAnsi="Arial" w:cs="Arial"/>
        </w:rPr>
        <w:tab/>
        <w:t>Manejo de programas informáticos (Sistema de Valoración, IRV, SIFA, SIAS).</w:t>
      </w:r>
    </w:p>
    <w:p w:rsidR="00483282" w:rsidRPr="003A22BF" w:rsidRDefault="00483282" w:rsidP="00483282">
      <w:pPr>
        <w:ind w:left="360"/>
        <w:jc w:val="both"/>
        <w:rPr>
          <w:rFonts w:ascii="Arial" w:hAnsi="Arial" w:cs="Arial"/>
        </w:rPr>
      </w:pPr>
      <w:r w:rsidRPr="003A22BF">
        <w:rPr>
          <w:rFonts w:ascii="Arial" w:hAnsi="Arial" w:cs="Arial"/>
        </w:rPr>
        <w:t>-</w:t>
      </w:r>
      <w:r w:rsidRPr="003A22BF">
        <w:rPr>
          <w:rFonts w:ascii="Arial" w:hAnsi="Arial" w:cs="Arial"/>
        </w:rPr>
        <w:tab/>
        <w:t>Ley General de Control Interno.</w:t>
      </w:r>
    </w:p>
    <w:p w:rsidR="00483282" w:rsidRDefault="00483282" w:rsidP="00483282">
      <w:pPr>
        <w:ind w:left="720"/>
        <w:rPr>
          <w:rFonts w:ascii="Arial" w:hAnsi="Arial" w:cs="Arial"/>
          <w:b/>
        </w:rPr>
      </w:pPr>
    </w:p>
    <w:p w:rsidR="00483282" w:rsidRPr="003A22BF" w:rsidRDefault="00483282" w:rsidP="00483282">
      <w:pPr>
        <w:ind w:left="720"/>
        <w:rPr>
          <w:rFonts w:ascii="Arial" w:hAnsi="Arial" w:cs="Arial"/>
          <w:b/>
        </w:rPr>
      </w:pPr>
    </w:p>
    <w:p w:rsidR="00483282" w:rsidRPr="003A22BF" w:rsidRDefault="00483282" w:rsidP="00483282">
      <w:pPr>
        <w:ind w:left="360"/>
        <w:rPr>
          <w:rFonts w:ascii="Arial" w:hAnsi="Arial" w:cs="Arial"/>
          <w:b/>
        </w:rPr>
      </w:pPr>
      <w:r w:rsidRPr="003A22BF">
        <w:rPr>
          <w:rFonts w:ascii="Arial" w:hAnsi="Arial" w:cs="Arial"/>
          <w:b/>
        </w:rPr>
        <w:t>Deseable</w:t>
      </w:r>
    </w:p>
    <w:p w:rsidR="00483282" w:rsidRPr="003A22BF" w:rsidRDefault="00483282" w:rsidP="00483282">
      <w:pPr>
        <w:ind w:left="360"/>
        <w:jc w:val="both"/>
        <w:rPr>
          <w:rFonts w:ascii="Arial" w:hAnsi="Arial" w:cs="Arial"/>
        </w:rPr>
      </w:pPr>
      <w:r w:rsidRPr="003A22BF">
        <w:rPr>
          <w:rFonts w:ascii="Arial" w:hAnsi="Arial" w:cs="Arial"/>
        </w:rPr>
        <w:t>-</w:t>
      </w:r>
      <w:r w:rsidRPr="003A22BF">
        <w:rPr>
          <w:rFonts w:ascii="Arial" w:hAnsi="Arial" w:cs="Arial"/>
        </w:rPr>
        <w:tab/>
        <w:t>Ley Reguladora del Mercado de Seguros</w:t>
      </w:r>
    </w:p>
    <w:p w:rsidR="00483282" w:rsidRPr="003A22BF" w:rsidRDefault="00483282" w:rsidP="00483282">
      <w:pPr>
        <w:ind w:firstLine="360"/>
        <w:jc w:val="both"/>
        <w:rPr>
          <w:rFonts w:ascii="Arial" w:hAnsi="Arial" w:cs="Arial"/>
        </w:rPr>
      </w:pPr>
      <w:r w:rsidRPr="003A22BF">
        <w:rPr>
          <w:rFonts w:ascii="Arial" w:hAnsi="Arial" w:cs="Arial"/>
        </w:rPr>
        <w:t>-</w:t>
      </w:r>
      <w:r w:rsidRPr="003A22BF">
        <w:rPr>
          <w:rFonts w:ascii="Arial" w:hAnsi="Arial" w:cs="Arial"/>
        </w:rPr>
        <w:tab/>
        <w:t>Ley de Administración Financiera</w:t>
      </w:r>
    </w:p>
    <w:p w:rsidR="00483282" w:rsidRPr="003A22BF" w:rsidRDefault="00483282" w:rsidP="00483282">
      <w:pPr>
        <w:ind w:firstLine="360"/>
        <w:jc w:val="both"/>
        <w:rPr>
          <w:rFonts w:ascii="Arial" w:hAnsi="Arial" w:cs="Arial"/>
        </w:rPr>
      </w:pPr>
      <w:r w:rsidRPr="003A22BF">
        <w:rPr>
          <w:rFonts w:ascii="Arial" w:hAnsi="Arial" w:cs="Arial"/>
        </w:rPr>
        <w:t>-</w:t>
      </w:r>
      <w:r w:rsidRPr="003A22BF">
        <w:rPr>
          <w:rFonts w:ascii="Arial" w:hAnsi="Arial" w:cs="Arial"/>
        </w:rPr>
        <w:tab/>
        <w:t>Ley de Administración Pública.</w:t>
      </w:r>
    </w:p>
    <w:p w:rsidR="00483282" w:rsidRPr="003A22BF" w:rsidRDefault="00483282" w:rsidP="00483282">
      <w:pPr>
        <w:ind w:firstLine="360"/>
        <w:jc w:val="both"/>
        <w:rPr>
          <w:rFonts w:ascii="Arial" w:hAnsi="Arial" w:cs="Arial"/>
        </w:rPr>
      </w:pPr>
      <w:r w:rsidRPr="003A22BF">
        <w:rPr>
          <w:rFonts w:ascii="Arial" w:hAnsi="Arial" w:cs="Arial"/>
        </w:rPr>
        <w:t>-</w:t>
      </w:r>
      <w:r w:rsidRPr="003A22BF">
        <w:rPr>
          <w:rFonts w:ascii="Arial" w:hAnsi="Arial" w:cs="Arial"/>
        </w:rPr>
        <w:tab/>
        <w:t xml:space="preserve">Ley Contra </w:t>
      </w:r>
      <w:smartTag w:uri="urn:schemas-microsoft-com:office:smarttags" w:element="PersonName">
        <w:smartTagPr>
          <w:attr w:name="ProductID" w:val="la Corrupci￳n"/>
        </w:smartTagPr>
        <w:r w:rsidRPr="003A22BF">
          <w:rPr>
            <w:rFonts w:ascii="Arial" w:hAnsi="Arial" w:cs="Arial"/>
          </w:rPr>
          <w:t>la Corrupción</w:t>
        </w:r>
      </w:smartTag>
      <w:r w:rsidRPr="003A22BF">
        <w:rPr>
          <w:rFonts w:ascii="Arial" w:hAnsi="Arial" w:cs="Arial"/>
        </w:rPr>
        <w:t xml:space="preserve"> y el Enriquecimiento Ilícito en </w:t>
      </w:r>
      <w:smartTag w:uri="urn:schemas-microsoft-com:office:smarttags" w:element="PersonName">
        <w:smartTagPr>
          <w:attr w:name="ProductID" w:val="la Funci￳n P￺blica."/>
        </w:smartTagPr>
        <w:smartTag w:uri="urn:schemas-microsoft-com:office:smarttags" w:element="PersonName">
          <w:smartTagPr>
            <w:attr w:name="ProductID" w:val="la Funci￳n"/>
          </w:smartTagPr>
          <w:r w:rsidRPr="003A22BF">
            <w:rPr>
              <w:rFonts w:ascii="Arial" w:hAnsi="Arial" w:cs="Arial"/>
            </w:rPr>
            <w:t>la Función</w:t>
          </w:r>
        </w:smartTag>
        <w:r w:rsidRPr="003A22BF">
          <w:rPr>
            <w:rFonts w:ascii="Arial" w:hAnsi="Arial" w:cs="Arial"/>
          </w:rPr>
          <w:t xml:space="preserve"> Pública.</w:t>
        </w:r>
      </w:smartTag>
    </w:p>
    <w:p w:rsidR="00483282" w:rsidRPr="003A22BF" w:rsidRDefault="00483282" w:rsidP="00483282">
      <w:pPr>
        <w:ind w:firstLine="360"/>
        <w:jc w:val="both"/>
        <w:rPr>
          <w:rFonts w:ascii="Arial" w:hAnsi="Arial" w:cs="Arial"/>
        </w:rPr>
      </w:pPr>
      <w:r w:rsidRPr="003A22BF">
        <w:rPr>
          <w:rFonts w:ascii="Arial" w:hAnsi="Arial" w:cs="Arial"/>
        </w:rPr>
        <w:t>-</w:t>
      </w:r>
      <w:r w:rsidRPr="003A22BF">
        <w:rPr>
          <w:rFonts w:ascii="Arial" w:hAnsi="Arial" w:cs="Arial"/>
        </w:rPr>
        <w:tab/>
        <w:t>Ley 7331, Tránsito por las Vías Públicas Terrestres.</w:t>
      </w:r>
    </w:p>
    <w:p w:rsidR="00483282" w:rsidRDefault="00483282" w:rsidP="00483282">
      <w:pPr>
        <w:ind w:firstLine="360"/>
        <w:jc w:val="both"/>
        <w:rPr>
          <w:rFonts w:ascii="Arial" w:hAnsi="Arial" w:cs="Arial"/>
        </w:rPr>
      </w:pPr>
      <w:r w:rsidRPr="003A22BF">
        <w:rPr>
          <w:rFonts w:ascii="Arial" w:hAnsi="Arial" w:cs="Arial"/>
        </w:rPr>
        <w:t>-</w:t>
      </w:r>
      <w:r w:rsidRPr="003A22BF">
        <w:rPr>
          <w:rFonts w:ascii="Arial" w:hAnsi="Arial" w:cs="Arial"/>
        </w:rPr>
        <w:tab/>
        <w:t>Ley General de Contratación Administrativa.</w:t>
      </w:r>
    </w:p>
    <w:p w:rsidR="00483282" w:rsidRDefault="00483282" w:rsidP="00483282">
      <w:pPr>
        <w:ind w:firstLine="360"/>
        <w:jc w:val="both"/>
        <w:rPr>
          <w:rFonts w:ascii="Arial" w:hAnsi="Arial" w:cs="Arial"/>
        </w:rPr>
      </w:pPr>
    </w:p>
    <w:p w:rsidR="00483282" w:rsidRPr="003A22BF" w:rsidRDefault="00483282" w:rsidP="00483282">
      <w:pPr>
        <w:ind w:firstLine="360"/>
        <w:jc w:val="both"/>
        <w:rPr>
          <w:rFonts w:ascii="Arial" w:hAnsi="Arial" w:cs="Arial"/>
        </w:rPr>
      </w:pPr>
    </w:p>
    <w:p w:rsidR="00483282" w:rsidRDefault="00483282" w:rsidP="00483282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3A22BF">
        <w:rPr>
          <w:rFonts w:ascii="Arial" w:hAnsi="Arial" w:cs="Arial"/>
          <w:b/>
        </w:rPr>
        <w:lastRenderedPageBreak/>
        <w:t>COMPETENCIAS</w:t>
      </w:r>
    </w:p>
    <w:p w:rsidR="00483282" w:rsidRPr="003A22BF" w:rsidRDefault="00483282" w:rsidP="00483282">
      <w:pPr>
        <w:pStyle w:val="Textoindependiente"/>
        <w:rPr>
          <w:rFonts w:ascii="Arial" w:hAnsi="Arial" w:cs="Arial"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5140"/>
        <w:gridCol w:w="860"/>
      </w:tblGrid>
      <w:tr w:rsidR="00483282" w:rsidRPr="003A22BF" w:rsidTr="003F74D7">
        <w:trPr>
          <w:trHeight w:val="33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483282" w:rsidRPr="003A22BF" w:rsidRDefault="00483282" w:rsidP="003F74D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3A22BF"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3282" w:rsidRPr="003A22BF" w:rsidRDefault="00483282" w:rsidP="003F74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A22BF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83282" w:rsidRPr="003A22BF" w:rsidRDefault="00483282" w:rsidP="003F74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A22BF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83282" w:rsidRPr="003A22BF" w:rsidRDefault="00483282" w:rsidP="003F74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A22BF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</w:tr>
      <w:tr w:rsidR="00483282" w:rsidRPr="003A22BF" w:rsidTr="003F74D7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3282" w:rsidRPr="003A22BF" w:rsidRDefault="00483282" w:rsidP="003F74D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82" w:rsidRPr="003A22BF" w:rsidRDefault="00483282" w:rsidP="003F74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2BF">
              <w:rPr>
                <w:rFonts w:ascii="Arial" w:hAnsi="Arial" w:cs="Arial"/>
                <w:color w:val="000000"/>
                <w:sz w:val="22"/>
                <w:szCs w:val="22"/>
              </w:rPr>
              <w:t>Calidad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82" w:rsidRPr="003A22BF" w:rsidRDefault="00483282" w:rsidP="003F74D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2BF">
              <w:rPr>
                <w:rFonts w:ascii="Arial" w:hAnsi="Arial" w:cs="Arial"/>
                <w:color w:val="000000"/>
                <w:sz w:val="22"/>
                <w:szCs w:val="22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282" w:rsidRPr="003A22BF" w:rsidRDefault="00483282" w:rsidP="003F74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83282" w:rsidRPr="003A22BF" w:rsidTr="003F74D7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3282" w:rsidRPr="003A22BF" w:rsidRDefault="00483282" w:rsidP="003F74D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82" w:rsidRPr="003A22BF" w:rsidRDefault="00483282" w:rsidP="003F74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2BF">
              <w:rPr>
                <w:rFonts w:ascii="Arial" w:hAnsi="Arial" w:cs="Arial"/>
                <w:color w:val="000000"/>
                <w:sz w:val="22"/>
                <w:szCs w:val="22"/>
              </w:rPr>
              <w:t>Orientación al Cliente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82" w:rsidRPr="003A22BF" w:rsidRDefault="00483282" w:rsidP="003F74D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2BF">
              <w:rPr>
                <w:rFonts w:ascii="Arial" w:hAnsi="Arial" w:cs="Arial"/>
                <w:color w:val="000000"/>
                <w:sz w:val="22"/>
                <w:szCs w:val="22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282" w:rsidRPr="003A22BF" w:rsidRDefault="00483282" w:rsidP="003F74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83282" w:rsidRPr="003A22BF" w:rsidTr="003F74D7">
        <w:trPr>
          <w:trHeight w:val="1710"/>
          <w:jc w:val="center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483282" w:rsidRPr="003A22BF" w:rsidRDefault="00483282" w:rsidP="003F74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A22BF"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82" w:rsidRPr="003A22BF" w:rsidRDefault="00483282" w:rsidP="003F74D7">
            <w:pPr>
              <w:jc w:val="center"/>
              <w:rPr>
                <w:rFonts w:ascii="Arial" w:hAnsi="Arial" w:cs="Arial"/>
                <w:color w:val="000000"/>
              </w:rPr>
            </w:pPr>
            <w:r w:rsidRPr="003A22BF">
              <w:rPr>
                <w:rFonts w:ascii="Arial" w:hAnsi="Arial" w:cs="Arial"/>
                <w:color w:val="000000"/>
                <w:lang w:val="es-ES"/>
              </w:rPr>
              <w:t>Alineamiento Estratégico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82" w:rsidRPr="003A22BF" w:rsidRDefault="00483282" w:rsidP="003F74D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2BF">
              <w:rPr>
                <w:rFonts w:ascii="Arial" w:hAnsi="Arial" w:cs="Arial"/>
                <w:color w:val="000000"/>
                <w:sz w:val="22"/>
                <w:szCs w:val="22"/>
              </w:rPr>
              <w:t>Es la habilidad para comprender la estrategia corporativa del INS, entender el entorno e implicaciones que tiene para el negocio, así como formular escenarios competitivos para la organización y anticipar estrategias complejas para poder hacerles frente.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282" w:rsidRPr="003A22BF" w:rsidRDefault="00483282" w:rsidP="003F74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83282" w:rsidRPr="003A22BF" w:rsidTr="003F74D7">
        <w:trPr>
          <w:trHeight w:val="8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3282" w:rsidRPr="003A22BF" w:rsidRDefault="00483282" w:rsidP="003F74D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82" w:rsidRPr="003A22BF" w:rsidRDefault="00483282" w:rsidP="003F74D7">
            <w:pPr>
              <w:jc w:val="center"/>
              <w:rPr>
                <w:rFonts w:ascii="Arial" w:hAnsi="Arial" w:cs="Arial"/>
                <w:color w:val="000000"/>
              </w:rPr>
            </w:pPr>
            <w:r w:rsidRPr="003A22BF">
              <w:rPr>
                <w:rFonts w:ascii="Arial" w:hAnsi="Arial" w:cs="Arial"/>
                <w:color w:val="000000"/>
                <w:lang w:val="es-ES"/>
              </w:rPr>
              <w:t>Capacidad Dirección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82" w:rsidRPr="003A22BF" w:rsidRDefault="00483282" w:rsidP="003F74D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2BF">
              <w:rPr>
                <w:rFonts w:ascii="Arial" w:hAnsi="Arial" w:cs="Arial"/>
                <w:color w:val="000000"/>
                <w:sz w:val="22"/>
                <w:szCs w:val="22"/>
              </w:rPr>
              <w:t>Consiste en implementar acciones requeridas para el logro de objetivos del INS, estableciendo metas retadoras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282" w:rsidRPr="003A22BF" w:rsidRDefault="00483282" w:rsidP="003F74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83282" w:rsidRPr="003A22BF" w:rsidTr="003F74D7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3282" w:rsidRPr="003A22BF" w:rsidRDefault="00483282" w:rsidP="003F74D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82" w:rsidRPr="003A22BF" w:rsidRDefault="00483282" w:rsidP="003F74D7">
            <w:pPr>
              <w:jc w:val="center"/>
              <w:rPr>
                <w:rFonts w:ascii="Arial" w:hAnsi="Arial" w:cs="Arial"/>
                <w:color w:val="000000"/>
              </w:rPr>
            </w:pPr>
            <w:r w:rsidRPr="003A22BF">
              <w:rPr>
                <w:rFonts w:ascii="Arial" w:hAnsi="Arial" w:cs="Arial"/>
                <w:color w:val="000000"/>
                <w:lang w:val="es-ES"/>
              </w:rPr>
              <w:t>Pensamiento Sistémico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82" w:rsidRPr="003A22BF" w:rsidRDefault="00483282" w:rsidP="003F74D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2BF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Es la capacidad de analizar e integrar diferentes elementos de un problema o situación y formular una visión total de la misma, generando posibles soluciones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282" w:rsidRPr="003A22BF" w:rsidRDefault="00483282" w:rsidP="003F74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83282" w:rsidRPr="003A22BF" w:rsidTr="003F74D7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3282" w:rsidRPr="003A22BF" w:rsidRDefault="00483282" w:rsidP="003F74D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82" w:rsidRPr="003A22BF" w:rsidRDefault="00483282" w:rsidP="003F74D7">
            <w:pPr>
              <w:jc w:val="center"/>
              <w:rPr>
                <w:rFonts w:ascii="Arial" w:hAnsi="Arial" w:cs="Arial"/>
                <w:color w:val="000000"/>
              </w:rPr>
            </w:pPr>
            <w:r w:rsidRPr="003A22BF">
              <w:rPr>
                <w:rFonts w:ascii="Arial" w:hAnsi="Arial" w:cs="Arial"/>
                <w:color w:val="000000"/>
                <w:lang w:val="es-ES"/>
              </w:rPr>
              <w:t>Comunicación Asertiva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82" w:rsidRPr="003A22BF" w:rsidRDefault="00483282" w:rsidP="003F74D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2BF">
              <w:rPr>
                <w:rFonts w:ascii="Arial" w:hAnsi="Arial" w:cs="Arial"/>
                <w:color w:val="000000"/>
                <w:sz w:val="22"/>
                <w:szCs w:val="22"/>
              </w:rPr>
              <w:t>Consiste en transmitir de forma clara, respetosa y directa pensamientos e indicaciones; dirigiendo motivando y, orientando de manera positiva al logro de los objetivos de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282" w:rsidRPr="003A22BF" w:rsidRDefault="00483282" w:rsidP="003F74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83282" w:rsidRPr="003A22BF" w:rsidTr="003F74D7">
        <w:trPr>
          <w:trHeight w:val="87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3282" w:rsidRPr="003A22BF" w:rsidRDefault="00483282" w:rsidP="003F74D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82" w:rsidRPr="003A22BF" w:rsidRDefault="00483282" w:rsidP="003F74D7">
            <w:pPr>
              <w:jc w:val="center"/>
              <w:rPr>
                <w:rFonts w:ascii="Arial" w:hAnsi="Arial" w:cs="Arial"/>
                <w:color w:val="000000"/>
              </w:rPr>
            </w:pPr>
            <w:r w:rsidRPr="003A22BF">
              <w:rPr>
                <w:rFonts w:ascii="Arial" w:hAnsi="Arial" w:cs="Arial"/>
                <w:color w:val="000000"/>
                <w:lang w:val="es-ES"/>
              </w:rPr>
              <w:t>Toma de Decisiones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282" w:rsidRPr="003A22BF" w:rsidRDefault="00483282" w:rsidP="003F74D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2BF">
              <w:rPr>
                <w:rFonts w:ascii="Arial" w:hAnsi="Arial" w:cs="Arial"/>
                <w:color w:val="000000"/>
                <w:sz w:val="22"/>
                <w:szCs w:val="22"/>
              </w:rPr>
              <w:t xml:space="preserve">Es la habilidad para tomar decisiones oportunas con la información disponible considerando su impacto para la organización.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282" w:rsidRPr="003A22BF" w:rsidRDefault="00483282" w:rsidP="003F74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483282" w:rsidRPr="003A22BF" w:rsidRDefault="00483282" w:rsidP="00483282">
      <w:pPr>
        <w:pStyle w:val="Textoindependiente"/>
        <w:rPr>
          <w:rFonts w:ascii="Arial" w:hAnsi="Arial" w:cs="Arial"/>
        </w:rPr>
      </w:pPr>
    </w:p>
    <w:p w:rsidR="00483282" w:rsidRDefault="00483282" w:rsidP="00483282">
      <w:pPr>
        <w:ind w:left="1080"/>
        <w:rPr>
          <w:rFonts w:ascii="Arial" w:hAnsi="Arial" w:cs="Arial"/>
          <w:b/>
        </w:rPr>
      </w:pPr>
    </w:p>
    <w:p w:rsidR="00483282" w:rsidRDefault="00483282" w:rsidP="00483282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83282" w:rsidRPr="003A22BF" w:rsidRDefault="00483282" w:rsidP="00483282">
      <w:pPr>
        <w:numPr>
          <w:ilvl w:val="0"/>
          <w:numId w:val="1"/>
        </w:numPr>
        <w:rPr>
          <w:rFonts w:ascii="Arial" w:hAnsi="Arial" w:cs="Arial"/>
          <w:b/>
        </w:rPr>
      </w:pPr>
      <w:r w:rsidRPr="003A22BF">
        <w:rPr>
          <w:rFonts w:ascii="Arial" w:hAnsi="Arial" w:cs="Arial"/>
          <w:b/>
        </w:rPr>
        <w:lastRenderedPageBreak/>
        <w:t>ALCANCE Y RESPONSABILIDAD</w:t>
      </w:r>
    </w:p>
    <w:p w:rsidR="00483282" w:rsidRPr="003A22BF" w:rsidRDefault="00483282" w:rsidP="00483282">
      <w:pPr>
        <w:rPr>
          <w:rFonts w:ascii="Arial" w:hAnsi="Arial" w:cs="Arial"/>
          <w:b/>
        </w:rPr>
      </w:pPr>
    </w:p>
    <w:p w:rsidR="00483282" w:rsidRPr="003A22BF" w:rsidRDefault="00483282" w:rsidP="00483282">
      <w:pPr>
        <w:ind w:left="360"/>
        <w:jc w:val="both"/>
        <w:rPr>
          <w:rFonts w:ascii="Arial" w:hAnsi="Arial" w:cs="Arial"/>
        </w:rPr>
      </w:pPr>
      <w:r w:rsidRPr="003A22BF">
        <w:rPr>
          <w:rFonts w:ascii="Arial" w:hAnsi="Arial" w:cs="Arial"/>
        </w:rPr>
        <w:t xml:space="preserve">Su nivel de responsabilidad abarca actividades de supervisión y labores de carácter técnico profesional, por lo que la calidad de su gestión impacta sobre la eficiencia del área y  el fiel cumplimiento de las normas establecidas. </w:t>
      </w:r>
    </w:p>
    <w:p w:rsidR="00483282" w:rsidRPr="003A22BF" w:rsidRDefault="00483282" w:rsidP="00483282">
      <w:pPr>
        <w:pStyle w:val="Textoindependiente"/>
        <w:rPr>
          <w:rFonts w:ascii="Arial" w:hAnsi="Arial" w:cs="Arial"/>
        </w:rPr>
      </w:pPr>
    </w:p>
    <w:p w:rsidR="00483282" w:rsidRPr="003A22BF" w:rsidRDefault="00483282" w:rsidP="00483282">
      <w:pPr>
        <w:pStyle w:val="Textoindependiente"/>
        <w:rPr>
          <w:rFonts w:ascii="Arial" w:hAnsi="Arial" w:cs="Arial"/>
        </w:rPr>
      </w:pPr>
    </w:p>
    <w:p w:rsidR="00483282" w:rsidRDefault="00483282" w:rsidP="00483282">
      <w:pPr>
        <w:pStyle w:val="Textoindependiente"/>
        <w:rPr>
          <w:rFonts w:ascii="Arial" w:hAnsi="Arial" w:cs="Arial"/>
        </w:rPr>
      </w:pPr>
    </w:p>
    <w:p w:rsidR="00483282" w:rsidRDefault="00483282" w:rsidP="00483282">
      <w:pPr>
        <w:pStyle w:val="Textoindependiente"/>
        <w:rPr>
          <w:rFonts w:ascii="Arial" w:hAnsi="Arial" w:cs="Arial"/>
        </w:rPr>
      </w:pPr>
    </w:p>
    <w:p w:rsidR="00483282" w:rsidRDefault="00483282" w:rsidP="00483282">
      <w:pPr>
        <w:pStyle w:val="Textoindependiente"/>
        <w:rPr>
          <w:rFonts w:ascii="Arial" w:hAnsi="Arial" w:cs="Arial"/>
        </w:rPr>
      </w:pPr>
    </w:p>
    <w:p w:rsidR="00483282" w:rsidRDefault="00483282" w:rsidP="00483282">
      <w:pPr>
        <w:pStyle w:val="Textoindependiente"/>
        <w:rPr>
          <w:rFonts w:ascii="Arial" w:hAnsi="Arial" w:cs="Arial"/>
        </w:rPr>
      </w:pPr>
    </w:p>
    <w:p w:rsidR="00483282" w:rsidRDefault="00483282" w:rsidP="00483282">
      <w:pPr>
        <w:pStyle w:val="Textoindependiente"/>
        <w:rPr>
          <w:rFonts w:ascii="Arial" w:hAnsi="Arial" w:cs="Arial"/>
        </w:rPr>
      </w:pPr>
    </w:p>
    <w:p w:rsidR="00483282" w:rsidRDefault="00483282" w:rsidP="00483282">
      <w:pPr>
        <w:pStyle w:val="Textoindependiente"/>
        <w:rPr>
          <w:rFonts w:ascii="Arial" w:hAnsi="Arial" w:cs="Arial"/>
        </w:rPr>
      </w:pPr>
    </w:p>
    <w:p w:rsidR="00483282" w:rsidRPr="003A22BF" w:rsidRDefault="00483282" w:rsidP="00483282">
      <w:pPr>
        <w:pStyle w:val="Textoindependiente"/>
        <w:rPr>
          <w:rFonts w:ascii="Arial" w:hAnsi="Arial" w:cs="Arial"/>
        </w:rPr>
      </w:pPr>
    </w:p>
    <w:p w:rsidR="00483282" w:rsidRPr="003A22BF" w:rsidRDefault="00483282" w:rsidP="00483282">
      <w:pPr>
        <w:pStyle w:val="Textoindependiente"/>
        <w:rPr>
          <w:rFonts w:ascii="Arial" w:hAnsi="Arial" w:cs="Arial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277"/>
        <w:gridCol w:w="1321"/>
        <w:gridCol w:w="1414"/>
        <w:gridCol w:w="1701"/>
        <w:gridCol w:w="3212"/>
      </w:tblGrid>
      <w:tr w:rsidR="00483282" w:rsidRPr="001C7FB9" w:rsidTr="003F74D7">
        <w:trPr>
          <w:trHeight w:val="271"/>
          <w:jc w:val="center"/>
        </w:trPr>
        <w:tc>
          <w:tcPr>
            <w:tcW w:w="8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282" w:rsidRPr="001C7FB9" w:rsidRDefault="00483282" w:rsidP="003F74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FB9">
              <w:rPr>
                <w:rFonts w:ascii="Arial" w:hAnsi="Arial" w:cs="Arial"/>
                <w:b/>
                <w:sz w:val="18"/>
                <w:szCs w:val="18"/>
              </w:rPr>
              <w:t>Historial de Revisión, Aprobación y Divulgación</w:t>
            </w:r>
          </w:p>
        </w:tc>
      </w:tr>
      <w:tr w:rsidR="00483282" w:rsidRPr="001C7FB9" w:rsidTr="003F74D7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282" w:rsidRPr="001C7FB9" w:rsidRDefault="00483282" w:rsidP="003F74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FB9">
              <w:rPr>
                <w:rFonts w:ascii="Arial" w:hAnsi="Arial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282" w:rsidRPr="001C7FB9" w:rsidRDefault="00483282" w:rsidP="003F74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FB9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282" w:rsidRPr="001C7FB9" w:rsidRDefault="00483282" w:rsidP="003F74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FB9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282" w:rsidRPr="001C7FB9" w:rsidRDefault="00483282" w:rsidP="003F74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FB9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3282" w:rsidRPr="001C7FB9" w:rsidRDefault="00483282" w:rsidP="003F74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FB9">
              <w:rPr>
                <w:rFonts w:ascii="Arial" w:hAnsi="Arial" w:cs="Arial"/>
                <w:b/>
                <w:sz w:val="18"/>
                <w:szCs w:val="18"/>
              </w:rPr>
              <w:t>Oficio y fecha:</w:t>
            </w:r>
          </w:p>
          <w:p w:rsidR="00483282" w:rsidRPr="001C7FB9" w:rsidRDefault="00483282" w:rsidP="003F74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7FB9">
              <w:rPr>
                <w:rFonts w:ascii="Arial" w:hAnsi="Arial" w:cs="Arial"/>
                <w:b/>
                <w:sz w:val="18"/>
                <w:szCs w:val="18"/>
              </w:rPr>
              <w:t>(rige a partir de)</w:t>
            </w:r>
          </w:p>
        </w:tc>
      </w:tr>
      <w:tr w:rsidR="00483282" w:rsidRPr="001C7FB9" w:rsidTr="003F74D7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82" w:rsidRPr="001C7FB9" w:rsidRDefault="00483282" w:rsidP="003F74D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C7FB9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82" w:rsidRPr="001C7FB9" w:rsidRDefault="00483282" w:rsidP="003F74D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82" w:rsidRPr="001C7FB9" w:rsidRDefault="00483282" w:rsidP="003F74D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82" w:rsidRPr="001C7FB9" w:rsidRDefault="00483282" w:rsidP="003F74D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1C7FB9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General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82" w:rsidRPr="001C7FB9" w:rsidRDefault="00483282" w:rsidP="003F74D7">
            <w:pPr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1C7FB9">
              <w:rPr>
                <w:rFonts w:ascii="Arial" w:hAnsi="Arial" w:cs="Arial"/>
                <w:sz w:val="18"/>
                <w:szCs w:val="18"/>
              </w:rPr>
              <w:t>G-02679-2010 (14.06.2010)</w:t>
            </w:r>
          </w:p>
        </w:tc>
      </w:tr>
      <w:tr w:rsidR="00483282" w:rsidRPr="001C7FB9" w:rsidTr="003F74D7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82" w:rsidRPr="001C7FB9" w:rsidRDefault="00483282" w:rsidP="003F74D7">
            <w:pPr>
              <w:jc w:val="center"/>
              <w:rPr>
                <w:rFonts w:ascii="Arial" w:eastAsia="Calibri" w:hAnsi="Arial" w:cs="Arial"/>
                <w:sz w:val="18"/>
                <w:szCs w:val="18"/>
                <w:lang w:val="es-ES" w:eastAsia="es-CR"/>
              </w:rPr>
            </w:pPr>
            <w:r w:rsidRPr="001C7FB9">
              <w:rPr>
                <w:rFonts w:ascii="Arial" w:eastAsia="Calibri" w:hAnsi="Arial" w:cs="Arial"/>
                <w:sz w:val="18"/>
                <w:szCs w:val="18"/>
                <w:lang w:eastAsia="es-CR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82" w:rsidRPr="001C7FB9" w:rsidRDefault="00483282" w:rsidP="003F74D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1C7FB9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282" w:rsidRPr="001C7FB9" w:rsidRDefault="00483282" w:rsidP="003F74D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1C7FB9">
              <w:rPr>
                <w:rFonts w:ascii="Arial" w:eastAsia="Calibri" w:hAnsi="Arial" w:cs="Arial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82" w:rsidRPr="001C7FB9" w:rsidRDefault="00483282" w:rsidP="003F74D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1C7FB9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82" w:rsidRPr="001C7FB9" w:rsidRDefault="00483282" w:rsidP="003F74D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1C7FB9">
              <w:rPr>
                <w:rFonts w:ascii="Arial" w:eastAsia="Calibri" w:hAnsi="Arial" w:cs="Arial"/>
                <w:sz w:val="18"/>
                <w:szCs w:val="18"/>
                <w:lang w:eastAsia="es-CR"/>
              </w:rPr>
              <w:t>Sesión N° 9532-XII (03.06.2019)</w:t>
            </w:r>
          </w:p>
          <w:p w:rsidR="00483282" w:rsidRPr="001C7FB9" w:rsidRDefault="00483282" w:rsidP="003F74D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1C7FB9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SAC-00467-2019 (05.06.2019)</w:t>
            </w:r>
          </w:p>
        </w:tc>
      </w:tr>
      <w:tr w:rsidR="00483282" w:rsidRPr="001C7FB9" w:rsidTr="003F74D7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82" w:rsidRPr="001C7FB9" w:rsidRDefault="00483282" w:rsidP="003F74D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1C7FB9">
              <w:rPr>
                <w:rFonts w:ascii="Arial" w:eastAsia="Calibri" w:hAnsi="Arial" w:cs="Arial"/>
                <w:sz w:val="18"/>
                <w:szCs w:val="18"/>
                <w:lang w:eastAsia="es-CR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82" w:rsidRPr="001C7FB9" w:rsidRDefault="00483282" w:rsidP="003F74D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1C7FB9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82" w:rsidRPr="001C7FB9" w:rsidRDefault="00483282" w:rsidP="003F74D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1C7FB9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2" w:rsidRPr="001C7FB9" w:rsidRDefault="00483282" w:rsidP="003F74D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1C7FB9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General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82" w:rsidRPr="001C7FB9" w:rsidRDefault="00483282" w:rsidP="003F74D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1C7FB9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G-05096-2019 (05.12.2019)</w:t>
            </w:r>
          </w:p>
        </w:tc>
      </w:tr>
    </w:tbl>
    <w:p w:rsidR="00483282" w:rsidRPr="003A22BF" w:rsidRDefault="00483282" w:rsidP="00483282">
      <w:pPr>
        <w:pStyle w:val="Textoindependiente"/>
        <w:rPr>
          <w:rFonts w:ascii="Arial" w:hAnsi="Arial" w:cs="Arial"/>
        </w:rPr>
      </w:pPr>
    </w:p>
    <w:p w:rsidR="00483282" w:rsidRDefault="00483282" w:rsidP="00483282">
      <w:pPr>
        <w:pStyle w:val="Textoindependiente"/>
        <w:rPr>
          <w:rFonts w:ascii="Arial" w:hAnsi="Arial" w:cs="Arial"/>
        </w:rPr>
      </w:pPr>
    </w:p>
    <w:p w:rsidR="00483282" w:rsidRPr="003A22BF" w:rsidRDefault="00483282" w:rsidP="00483282">
      <w:pPr>
        <w:pStyle w:val="Textoindependiente"/>
        <w:rPr>
          <w:rFonts w:ascii="Arial" w:hAnsi="Arial" w:cs="Arial"/>
        </w:rPr>
      </w:pPr>
    </w:p>
    <w:p w:rsidR="00483282" w:rsidRPr="003A22BF" w:rsidRDefault="00483282" w:rsidP="00483282">
      <w:pPr>
        <w:pStyle w:val="Textoindependiente"/>
        <w:ind w:left="360"/>
        <w:rPr>
          <w:rFonts w:ascii="Arial" w:hAnsi="Arial" w:cs="Arial"/>
          <w:lang w:val="es-CR"/>
        </w:rPr>
      </w:pPr>
      <w:r w:rsidRPr="003A22BF">
        <w:rPr>
          <w:rFonts w:ascii="Arial" w:hAnsi="Arial" w:cs="Arial"/>
          <w:b/>
          <w:lang w:val="es-CR"/>
        </w:rPr>
        <w:t>(*)</w:t>
      </w:r>
      <w:r w:rsidRPr="003A22BF">
        <w:rPr>
          <w:rFonts w:ascii="Arial" w:hAnsi="Arial" w:cs="Arial"/>
          <w:lang w:val="es-CR"/>
        </w:rPr>
        <w:t xml:space="preserve"> Requisito obligatorio y de cumplimiento al 100%.</w:t>
      </w:r>
    </w:p>
    <w:p w:rsidR="00483282" w:rsidRPr="003A22BF" w:rsidRDefault="00483282" w:rsidP="00483282">
      <w:pPr>
        <w:pStyle w:val="Textoindependiente"/>
        <w:ind w:left="360"/>
        <w:rPr>
          <w:rFonts w:ascii="Arial" w:hAnsi="Arial" w:cs="Arial"/>
          <w:sz w:val="20"/>
          <w:szCs w:val="20"/>
        </w:rPr>
      </w:pPr>
      <w:r w:rsidRPr="003A22BF">
        <w:rPr>
          <w:rFonts w:ascii="Arial" w:hAnsi="Arial" w:cs="Arial"/>
          <w:b/>
          <w:lang w:val="es-CR"/>
        </w:rPr>
        <w:t>(**)</w:t>
      </w:r>
      <w:r w:rsidRPr="003A22BF">
        <w:rPr>
          <w:rFonts w:ascii="Arial" w:hAnsi="Arial" w:cs="Arial"/>
          <w:lang w:val="es-CR"/>
        </w:rPr>
        <w:t xml:space="preserve"> </w:t>
      </w:r>
      <w:r w:rsidRPr="00D03057">
        <w:rPr>
          <w:rFonts w:ascii="Arial" w:hAnsi="Arial" w:cs="Arial"/>
        </w:rPr>
        <w:t>Carreras definidas en los lineamientos de Atracción y Promoción de Talento Humano.</w:t>
      </w:r>
    </w:p>
    <w:p w:rsidR="00571CE1" w:rsidRDefault="00571CE1">
      <w:bookmarkStart w:id="2" w:name="_GoBack"/>
      <w:bookmarkEnd w:id="2"/>
    </w:p>
    <w:sectPr w:rsidR="00571CE1" w:rsidSect="00FF3E69">
      <w:headerReference w:type="default" r:id="rId5"/>
      <w:footerReference w:type="even" r:id="rId6"/>
      <w:footerReference w:type="default" r:id="rId7"/>
      <w:pgSz w:w="12242" w:h="15842" w:code="1"/>
      <w:pgMar w:top="1418" w:right="1701" w:bottom="1418" w:left="1701" w:header="567" w:footer="567" w:gutter="0"/>
      <w:pgNumType w:start="11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454" w:rsidRDefault="00483282" w:rsidP="00A172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6454" w:rsidRDefault="004832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454" w:rsidRDefault="00483282">
    <w:pPr>
      <w:pStyle w:val="Piedepgin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1CF" w:rsidRDefault="00483282" w:rsidP="00EF11CF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4088765</wp:posOffset>
          </wp:positionH>
          <wp:positionV relativeFrom="paragraph">
            <wp:posOffset>-154305</wp:posOffset>
          </wp:positionV>
          <wp:extent cx="1964055" cy="464820"/>
          <wp:effectExtent l="0" t="0" r="0" b="0"/>
          <wp:wrapNone/>
          <wp:docPr id="1" name="Imagen 1" descr="Descripción: 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oto Carta colo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17" t="22758" r="32709" b="19310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color w:val="1F497D"/>
        <w:sz w:val="28"/>
        <w:szCs w:val="28"/>
      </w:rPr>
      <w:t>Manual de Perfiles de Clase</w:t>
    </w:r>
  </w:p>
  <w:p w:rsidR="00EF11CF" w:rsidRPr="00CD7C93" w:rsidRDefault="00483282" w:rsidP="00EF11CF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>
      <w:rPr>
        <w:rFonts w:ascii="Trebuchet MS" w:hAnsi="Trebuchet MS"/>
        <w:b/>
        <w:color w:val="1F497D"/>
        <w:sz w:val="28"/>
        <w:szCs w:val="28"/>
      </w:rPr>
      <w:t>Instituto Nacional de Seguros</w:t>
    </w:r>
  </w:p>
  <w:p w:rsidR="00966454" w:rsidRDefault="00483282" w:rsidP="00AC6E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89B"/>
    <w:multiLevelType w:val="hybridMultilevel"/>
    <w:tmpl w:val="420668AA"/>
    <w:lvl w:ilvl="0" w:tplc="519649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324B3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encil" w:hAnsi="Stenci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274D6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9D73C7"/>
    <w:multiLevelType w:val="hybridMultilevel"/>
    <w:tmpl w:val="C082AC66"/>
    <w:lvl w:ilvl="0" w:tplc="519649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E1"/>
    <w:rsid w:val="00483282"/>
    <w:rsid w:val="0057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F89B2E0C-E278-456C-9DD4-A8F5BF35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832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328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4832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8328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483282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832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83282"/>
  </w:style>
  <w:style w:type="paragraph" w:styleId="Prrafodelista">
    <w:name w:val="List Paragraph"/>
    <w:basedOn w:val="Normal"/>
    <w:uiPriority w:val="34"/>
    <w:qFormat/>
    <w:rsid w:val="004832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1089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Araya Rojas</dc:creator>
  <cp:keywords/>
  <dc:description/>
  <cp:lastModifiedBy>Yuliana Araya Rojas</cp:lastModifiedBy>
  <cp:revision>2</cp:revision>
  <dcterms:created xsi:type="dcterms:W3CDTF">2020-05-20T02:41:00Z</dcterms:created>
  <dcterms:modified xsi:type="dcterms:W3CDTF">2020-05-20T02:44:00Z</dcterms:modified>
</cp:coreProperties>
</file>