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EA4F" w14:textId="2EAEDB66" w:rsidR="00621196" w:rsidRPr="00CC086C" w:rsidRDefault="00B732F3" w:rsidP="00621196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r w:rsidRPr="00CC086C">
        <w:rPr>
          <w:rFonts w:ascii="Arial" w:hAnsi="Arial" w:cs="Arial"/>
          <w:b/>
          <w:sz w:val="28"/>
          <w:szCs w:val="28"/>
        </w:rPr>
        <w:t>Director de Proyecto</w:t>
      </w:r>
      <w:r w:rsidR="00D9780C">
        <w:rPr>
          <w:rFonts w:ascii="Arial" w:hAnsi="Arial" w:cs="Arial"/>
          <w:b/>
          <w:sz w:val="28"/>
          <w:szCs w:val="28"/>
        </w:rPr>
        <w:t>s</w:t>
      </w:r>
    </w:p>
    <w:p w14:paraId="275FC825" w14:textId="77777777" w:rsidR="00AC6EA3" w:rsidRPr="00CC086C" w:rsidRDefault="00AC6EA3" w:rsidP="00FB6B69">
      <w:pPr>
        <w:rPr>
          <w:rFonts w:ascii="Arial" w:hAnsi="Arial" w:cs="Arial"/>
          <w:b/>
        </w:rPr>
      </w:pPr>
    </w:p>
    <w:p w14:paraId="208DE8B8" w14:textId="77777777" w:rsidR="00A350FE" w:rsidRPr="00CC086C" w:rsidRDefault="00A350FE" w:rsidP="00FB6B69">
      <w:pPr>
        <w:rPr>
          <w:rFonts w:ascii="Arial" w:hAnsi="Arial" w:cs="Arial"/>
          <w:b/>
        </w:rPr>
      </w:pPr>
    </w:p>
    <w:p w14:paraId="7F2593F0" w14:textId="77777777" w:rsidR="00AC6EA3" w:rsidRPr="00CC086C" w:rsidRDefault="00AC6EA3" w:rsidP="00FB6B69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CC086C">
          <w:rPr>
            <w:rFonts w:ascii="Arial" w:hAnsi="Arial" w:cs="Arial"/>
            <w:b/>
          </w:rPr>
          <w:t>LA CLASE</w:t>
        </w:r>
      </w:smartTag>
    </w:p>
    <w:p w14:paraId="5FA947C3" w14:textId="77777777" w:rsidR="00706B68" w:rsidRPr="00CC086C" w:rsidRDefault="00706B68" w:rsidP="00FB6B69">
      <w:pPr>
        <w:rPr>
          <w:rFonts w:ascii="Arial" w:hAnsi="Arial" w:cs="Arial"/>
          <w:lang w:val="es-ES"/>
        </w:rPr>
      </w:pPr>
    </w:p>
    <w:p w14:paraId="7C32DB21" w14:textId="77777777" w:rsidR="00E94BAC" w:rsidRPr="00CC086C" w:rsidRDefault="00B732F3" w:rsidP="00FB6B69">
      <w:pPr>
        <w:jc w:val="both"/>
        <w:rPr>
          <w:rFonts w:ascii="Arial" w:hAnsi="Arial" w:cs="Arial"/>
        </w:rPr>
      </w:pPr>
      <w:r w:rsidRPr="00CC086C">
        <w:rPr>
          <w:rFonts w:ascii="Arial" w:hAnsi="Arial" w:cs="Arial"/>
          <w:shd w:val="clear" w:color="auto" w:fill="FFFFFF"/>
        </w:rPr>
        <w:t>Responde por el planeamiento y la ejecución del o los proyectos asignados por la Gerencia General.</w:t>
      </w:r>
      <w:r w:rsidRPr="00CC086C">
        <w:rPr>
          <w:rFonts w:ascii="Arial" w:hAnsi="Arial" w:cs="Arial"/>
        </w:rPr>
        <w:t xml:space="preserve">  Es el responsable de la administración y coordinación del equipo de trabajo, procesos y de las tareas propias del proyecto a su cargo.</w:t>
      </w:r>
    </w:p>
    <w:p w14:paraId="460D7248" w14:textId="77777777" w:rsidR="00E94BAC" w:rsidRPr="00CC086C" w:rsidRDefault="00E94BAC" w:rsidP="00A46E3E">
      <w:pPr>
        <w:jc w:val="both"/>
        <w:rPr>
          <w:rFonts w:ascii="Arial" w:hAnsi="Arial" w:cs="Arial"/>
        </w:rPr>
      </w:pPr>
    </w:p>
    <w:p w14:paraId="0CE60036" w14:textId="77777777" w:rsidR="00706B68" w:rsidRPr="00CC086C" w:rsidRDefault="00706B68" w:rsidP="00C665FA">
      <w:pPr>
        <w:rPr>
          <w:rFonts w:ascii="Arial" w:hAnsi="Arial" w:cs="Arial"/>
        </w:rPr>
      </w:pPr>
    </w:p>
    <w:p w14:paraId="6EA2D91A" w14:textId="77777777" w:rsidR="00AC6EA3" w:rsidRPr="00CC086C" w:rsidRDefault="00AC6EA3" w:rsidP="00502790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>CATEGORIA OCUPACIONAL</w:t>
      </w:r>
    </w:p>
    <w:p w14:paraId="786FB134" w14:textId="77777777" w:rsidR="00AC6EA3" w:rsidRPr="00CC086C" w:rsidRDefault="00AC6EA3" w:rsidP="00F3294B">
      <w:pPr>
        <w:ind w:left="360"/>
        <w:rPr>
          <w:rFonts w:ascii="Arial" w:hAnsi="Arial" w:cs="Arial"/>
          <w:b/>
        </w:rPr>
      </w:pPr>
    </w:p>
    <w:p w14:paraId="6FEE1458" w14:textId="77777777" w:rsidR="00B732F3" w:rsidRPr="00CC086C" w:rsidRDefault="00B732F3" w:rsidP="00B732F3">
      <w:pPr>
        <w:rPr>
          <w:rFonts w:ascii="Arial" w:hAnsi="Arial" w:cs="Arial"/>
        </w:rPr>
      </w:pPr>
      <w:r w:rsidRPr="00CC086C">
        <w:rPr>
          <w:rFonts w:ascii="Arial" w:hAnsi="Arial" w:cs="Arial"/>
        </w:rPr>
        <w:t>Nivel Profesional/Ejecutivo</w:t>
      </w:r>
    </w:p>
    <w:p w14:paraId="1B8F68EF" w14:textId="77777777" w:rsidR="009B1298" w:rsidRPr="00CC086C" w:rsidRDefault="009B1298" w:rsidP="00F3294B">
      <w:pPr>
        <w:ind w:left="360"/>
        <w:rPr>
          <w:rFonts w:ascii="Arial" w:hAnsi="Arial" w:cs="Arial"/>
          <w:b/>
        </w:rPr>
      </w:pPr>
    </w:p>
    <w:p w14:paraId="67B96121" w14:textId="74CF3F97" w:rsidR="00FB1F36" w:rsidRPr="00CC086C" w:rsidRDefault="00FB1F36" w:rsidP="00F3294B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 xml:space="preserve">PROCESOS EN </w:t>
      </w:r>
      <w:r w:rsidR="00507BF6" w:rsidRPr="00CC086C">
        <w:rPr>
          <w:rFonts w:ascii="Arial" w:hAnsi="Arial" w:cs="Arial"/>
          <w:b/>
        </w:rPr>
        <w:t xml:space="preserve">LOS </w:t>
      </w:r>
      <w:r w:rsidRPr="00CC086C">
        <w:rPr>
          <w:rFonts w:ascii="Arial" w:hAnsi="Arial" w:cs="Arial"/>
          <w:b/>
        </w:rPr>
        <w:t>QUE INTERVIENE</w:t>
      </w:r>
    </w:p>
    <w:p w14:paraId="4DD013B1" w14:textId="77777777" w:rsidR="00F3294B" w:rsidRPr="00CC086C" w:rsidRDefault="00F3294B" w:rsidP="00F3294B">
      <w:pPr>
        <w:ind w:left="360"/>
        <w:rPr>
          <w:rFonts w:ascii="Arial" w:hAnsi="Arial" w:cs="Arial"/>
          <w:b/>
        </w:rPr>
      </w:pPr>
    </w:p>
    <w:p w14:paraId="42904BEF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 xml:space="preserve">Desarrollar el perfil, plan del proyecto (Estratégico, Negocio, Mejora), la estructura de desglose de trabajo (EDT) y el cronograma, </w:t>
      </w:r>
      <w:proofErr w:type="gramStart"/>
      <w:r w:rsidRPr="00CC086C">
        <w:rPr>
          <w:rFonts w:ascii="Arial" w:hAnsi="Arial" w:cs="Arial"/>
        </w:rPr>
        <w:t>conjuntamente con</w:t>
      </w:r>
      <w:proofErr w:type="gramEnd"/>
      <w:r w:rsidRPr="00CC086C">
        <w:rPr>
          <w:rFonts w:ascii="Arial" w:hAnsi="Arial" w:cs="Arial"/>
        </w:rPr>
        <w:t xml:space="preserve"> el equipo de trabajo, en apego a lo establecido en la MAP.</w:t>
      </w:r>
    </w:p>
    <w:p w14:paraId="34BDF979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77187524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Controlar el estado del proyecto, en cuanto al cumplimiento de todas las tareas en los términos planeados, levantamiento de los requerimientos, procedimientos, políticas y criterios, así como el cumplimiento del plan propuesto, informando al Patrocinador del proyecto, Dependencia Gestora, PMO y cualquier otro órgano superior sobre cualquier desvío.</w:t>
      </w:r>
    </w:p>
    <w:p w14:paraId="0052CC49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0373B6B5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Gestionar cambios, que pudieran surgir tanto a nivel interno como externo al proyecto y tomar en forma oportuna las medidas correctivas para evitar desfases en tiempo, costos, calidad y efectividad, aplicando los indicadores respectivos.</w:t>
      </w:r>
    </w:p>
    <w:p w14:paraId="0934FB5A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509B5305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Analizar, valorar y aprobar junto con el Patrocinador, Dependencia Gestora, el Director de Programa (cuando aplique) y equipo de trabajo, los informes de avance, cierre y/o cancelación y los entregables del proyecto mediante acto formal debidamente firmado.</w:t>
      </w:r>
    </w:p>
    <w:p w14:paraId="71CCB7A0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55AD5E53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Coordinar la ejecución de las medidas recomendadas por los siguientes órganos superiores: Gerencia o Subgerencia, Auditoría Interna y Oficina Institucional de Proyectos (PMO).</w:t>
      </w:r>
    </w:p>
    <w:p w14:paraId="770870E3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19DFB365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Gestionar la inclusión del proyecto en la planeación anual operativa (PAO).  Definir el presupuesto y ejercer el control correspondiente, así como presentar los informes establecidos para este efecto.</w:t>
      </w:r>
    </w:p>
    <w:p w14:paraId="1EC95DBD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lastRenderedPageBreak/>
        <w:t>Ejecutar actividades relacionadas con la contratación administrativa que corresponda.  Debe coordinar la elaboración de los borradores de carteles de contratación para aprobación del Patrocinador y la Dependencia Gestora.</w:t>
      </w:r>
    </w:p>
    <w:p w14:paraId="2E1DDB47" w14:textId="77777777" w:rsidR="00B732F3" w:rsidRPr="00CC086C" w:rsidRDefault="00B732F3" w:rsidP="00B732F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</w:p>
    <w:p w14:paraId="4A71EE70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Dirigir, o</w:t>
      </w:r>
      <w:r w:rsidRPr="00CC086C">
        <w:rPr>
          <w:rFonts w:ascii="Arial" w:hAnsi="Arial" w:cs="Arial"/>
        </w:rPr>
        <w:t>rganizar,</w:t>
      </w:r>
      <w:r w:rsidRPr="00CC086C">
        <w:rPr>
          <w:rFonts w:ascii="Arial" w:hAnsi="Arial" w:cs="Arial"/>
          <w:iCs/>
          <w:lang w:eastAsia="es-CR"/>
        </w:rPr>
        <w:t xml:space="preserve"> coordinar, valorar y desarrollar las competencias </w:t>
      </w:r>
      <w:r w:rsidRPr="00CC086C">
        <w:rPr>
          <w:rFonts w:ascii="Arial" w:hAnsi="Arial" w:cs="Arial"/>
        </w:rPr>
        <w:t>el equipo de trabajo asignado al proyecto</w:t>
      </w:r>
      <w:r w:rsidRPr="00CC086C">
        <w:rPr>
          <w:rFonts w:ascii="Arial" w:hAnsi="Arial" w:cs="Arial"/>
          <w:iCs/>
          <w:lang w:eastAsia="es-CR"/>
        </w:rPr>
        <w:t>.</w:t>
      </w:r>
    </w:p>
    <w:p w14:paraId="0FD508A5" w14:textId="77777777" w:rsidR="00B732F3" w:rsidRPr="00CC086C" w:rsidRDefault="00B732F3" w:rsidP="00B732F3">
      <w:pPr>
        <w:jc w:val="both"/>
        <w:rPr>
          <w:rFonts w:ascii="Arial" w:hAnsi="Arial" w:cs="Arial"/>
        </w:rPr>
      </w:pPr>
    </w:p>
    <w:p w14:paraId="7AB96021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Preparar y presentar informes variados para la oficina de proyectos, administración o alguna otra dependencia, con el fin de mantener informados de los proyectos y resultados respectivos.</w:t>
      </w:r>
    </w:p>
    <w:p w14:paraId="34A9C90D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7092C353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Gestionar los pagos y mantener estricto orden y control de estos, correspondientes a los contratos que administre, conforme a los resultados de los informes técnicos, financieros y administrativos, que así lo justifiquen.  Si el contrato lo administra otra área, confeccionará el acta de aceptación del servicio recibido conforme, y remite nota para que se proceda a confeccionar el pago.</w:t>
      </w:r>
    </w:p>
    <w:p w14:paraId="495C2B8E" w14:textId="77777777" w:rsidR="00B732F3" w:rsidRPr="00CC086C" w:rsidRDefault="00B732F3" w:rsidP="00B732F3">
      <w:pPr>
        <w:pStyle w:val="Prrafodelista"/>
        <w:ind w:left="348"/>
        <w:rPr>
          <w:rFonts w:ascii="Arial" w:hAnsi="Arial" w:cs="Arial"/>
        </w:rPr>
      </w:pPr>
    </w:p>
    <w:p w14:paraId="6FFFCFB5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Velar por la adecuada gestión presupuestaria del proyecto; manteniendo informado al Patrocinador y la Dependencia Gestora.</w:t>
      </w:r>
    </w:p>
    <w:p w14:paraId="43D04CE3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29227D4D" w14:textId="77777777" w:rsidR="00B732F3" w:rsidRPr="00CC086C" w:rsidRDefault="00B732F3" w:rsidP="00B732F3">
      <w:pPr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lang w:eastAsia="es-CR"/>
        </w:rPr>
      </w:pPr>
      <w:r w:rsidRPr="00CC086C">
        <w:rPr>
          <w:rFonts w:ascii="Arial" w:hAnsi="Arial" w:cs="Arial"/>
          <w:iCs/>
          <w:lang w:eastAsia="es-CR"/>
        </w:rPr>
        <w:t>Llevar el control y medidas de mitigación de los riesgos en coordinación con la Dirección de Riesgos.</w:t>
      </w:r>
    </w:p>
    <w:p w14:paraId="2B2DCED6" w14:textId="77777777" w:rsidR="00B732F3" w:rsidRPr="00CC086C" w:rsidRDefault="00B732F3" w:rsidP="00B732F3">
      <w:pPr>
        <w:ind w:left="360"/>
        <w:jc w:val="both"/>
        <w:rPr>
          <w:rFonts w:ascii="Arial" w:hAnsi="Arial" w:cs="Arial"/>
        </w:rPr>
      </w:pPr>
    </w:p>
    <w:p w14:paraId="1764B5BF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Mantener comunicación estrecha con el Patrocinador, la Dependencia Gestora, Oficina Institucional de Proyectos y con cualquier comité o equipo de trabajo que tenga relación con el proyecto.</w:t>
      </w:r>
    </w:p>
    <w:p w14:paraId="0D9D173D" w14:textId="77777777" w:rsidR="00B732F3" w:rsidRPr="00CC086C" w:rsidRDefault="00B732F3" w:rsidP="00B732F3">
      <w:pPr>
        <w:jc w:val="both"/>
        <w:rPr>
          <w:rFonts w:ascii="Arial" w:hAnsi="Arial" w:cs="Arial"/>
        </w:rPr>
      </w:pPr>
    </w:p>
    <w:p w14:paraId="5E913123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 xml:space="preserve">Coordinar la devolución de los recursos del proyecto, al cierre o cancelación </w:t>
      </w:r>
      <w:proofErr w:type="gramStart"/>
      <w:r w:rsidRPr="00CC086C">
        <w:rPr>
          <w:rFonts w:ascii="Arial" w:hAnsi="Arial" w:cs="Arial"/>
        </w:rPr>
        <w:t>del mismo</w:t>
      </w:r>
      <w:proofErr w:type="gramEnd"/>
      <w:r w:rsidRPr="00CC086C">
        <w:rPr>
          <w:rFonts w:ascii="Arial" w:hAnsi="Arial" w:cs="Arial"/>
        </w:rPr>
        <w:t>.</w:t>
      </w:r>
    </w:p>
    <w:p w14:paraId="0316EB7A" w14:textId="77777777" w:rsidR="00B732F3" w:rsidRPr="00CC086C" w:rsidRDefault="00B732F3" w:rsidP="00B732F3">
      <w:pPr>
        <w:pStyle w:val="Prrafodelista"/>
        <w:rPr>
          <w:rFonts w:ascii="Arial" w:hAnsi="Arial" w:cs="Arial"/>
        </w:rPr>
      </w:pPr>
    </w:p>
    <w:p w14:paraId="2154600B" w14:textId="32AC12F8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  <w:lang w:val="es-ES"/>
        </w:rPr>
      </w:pPr>
      <w:r w:rsidRPr="00CC086C">
        <w:rPr>
          <w:rFonts w:ascii="Arial" w:hAnsi="Arial" w:cs="Arial"/>
        </w:rPr>
        <w:t>Elaborar el informe de cierre del proyecto, lecciones aprendidas, actividades de mantenimiento y responsabilidades.</w:t>
      </w:r>
    </w:p>
    <w:p w14:paraId="25D6622B" w14:textId="77777777" w:rsidR="00EC5F92" w:rsidRPr="00CC086C" w:rsidRDefault="00EC5F92" w:rsidP="00EC5F92">
      <w:pPr>
        <w:pStyle w:val="Prrafodelista"/>
        <w:rPr>
          <w:rFonts w:ascii="Arial" w:hAnsi="Arial" w:cs="Arial"/>
          <w:lang w:val="es-ES"/>
        </w:rPr>
      </w:pPr>
    </w:p>
    <w:p w14:paraId="13F6A51C" w14:textId="77777777" w:rsidR="00EC5F92" w:rsidRPr="00CC086C" w:rsidRDefault="00EC5F92" w:rsidP="00EC5F92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bookmarkStart w:id="0" w:name="_Hlk22029043"/>
      <w:r w:rsidRPr="00CC086C">
        <w:rPr>
          <w:rFonts w:ascii="Arial" w:hAnsi="Arial" w:cs="Arial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7828E016" w14:textId="77777777" w:rsidR="00EC5F92" w:rsidRPr="00CC086C" w:rsidRDefault="00EC5F92" w:rsidP="00EC5F92">
      <w:pPr>
        <w:ind w:left="360"/>
        <w:jc w:val="both"/>
        <w:rPr>
          <w:rFonts w:ascii="Arial" w:hAnsi="Arial" w:cs="Arial"/>
        </w:rPr>
      </w:pPr>
    </w:p>
    <w:p w14:paraId="0E607788" w14:textId="53299FAE" w:rsidR="00EC5F92" w:rsidRPr="00CC086C" w:rsidRDefault="00EC5F92" w:rsidP="00EC5F92">
      <w:pPr>
        <w:numPr>
          <w:ilvl w:val="0"/>
          <w:numId w:val="30"/>
        </w:numPr>
        <w:ind w:left="360"/>
        <w:jc w:val="both"/>
        <w:rPr>
          <w:rFonts w:ascii="Arial" w:hAnsi="Arial" w:cs="Arial"/>
          <w:lang w:val="es-ES"/>
        </w:rPr>
      </w:pPr>
      <w:r w:rsidRPr="00CC086C">
        <w:rPr>
          <w:rFonts w:ascii="Arial" w:hAnsi="Arial" w:cs="Arial"/>
        </w:rPr>
        <w:t>Formular, delegar y supervisar el cumplimiento de las gestiones de control interno de la dependencia a su cargo, así como el cumplimiento de las</w:t>
      </w:r>
      <w:r w:rsidRPr="00CC086C">
        <w:rPr>
          <w:rFonts w:ascii="Arial" w:hAnsi="Arial" w:cs="Arial"/>
          <w:color w:val="000000"/>
        </w:rPr>
        <w:t xml:space="preserve"> recomendaciones y acciones correctivas resultantes de las evaluaciones de Control Interno y de las Auditorías realizadas.</w:t>
      </w:r>
      <w:bookmarkEnd w:id="0"/>
    </w:p>
    <w:p w14:paraId="298D7E66" w14:textId="77777777" w:rsidR="00B732F3" w:rsidRPr="00CC086C" w:rsidRDefault="00B732F3" w:rsidP="00B732F3">
      <w:pPr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lastRenderedPageBreak/>
        <w:t>Ejercer las demás funciones y facultades que le correspondan, afines al puesto, de conformidad con la normativa que rige la materia.</w:t>
      </w:r>
    </w:p>
    <w:p w14:paraId="3436C813" w14:textId="77777777" w:rsidR="00F3294B" w:rsidRPr="00CC086C" w:rsidRDefault="00F3294B" w:rsidP="00F3294B">
      <w:pPr>
        <w:jc w:val="both"/>
        <w:rPr>
          <w:rFonts w:ascii="Arial" w:hAnsi="Arial" w:cs="Arial"/>
        </w:rPr>
      </w:pPr>
    </w:p>
    <w:p w14:paraId="4438BB36" w14:textId="447C2C0F" w:rsidR="00621196" w:rsidRPr="00CC086C" w:rsidRDefault="00621196">
      <w:pPr>
        <w:rPr>
          <w:rFonts w:ascii="Arial" w:hAnsi="Arial" w:cs="Arial"/>
          <w:b/>
        </w:rPr>
      </w:pPr>
    </w:p>
    <w:p w14:paraId="34A66382" w14:textId="1BAC8360" w:rsidR="004D1A29" w:rsidRPr="00CC086C" w:rsidRDefault="004D1A29" w:rsidP="00F3294B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>REQUISITOS</w:t>
      </w:r>
    </w:p>
    <w:p w14:paraId="6E444D90" w14:textId="77777777" w:rsidR="00706B68" w:rsidRPr="00CC086C" w:rsidRDefault="00706B68" w:rsidP="00F3294B">
      <w:pPr>
        <w:rPr>
          <w:rFonts w:ascii="Arial" w:hAnsi="Arial" w:cs="Arial"/>
          <w:lang w:val="es-ES"/>
        </w:rPr>
      </w:pPr>
    </w:p>
    <w:p w14:paraId="4D607743" w14:textId="171895F2" w:rsidR="00B732F3" w:rsidRPr="00CC086C" w:rsidRDefault="00B732F3" w:rsidP="00B732F3">
      <w:pPr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CC086C">
        <w:rPr>
          <w:rFonts w:ascii="Arial" w:hAnsi="Arial" w:cs="Arial"/>
        </w:rPr>
        <w:t xml:space="preserve">Licenciatura o </w:t>
      </w:r>
      <w:r w:rsidR="006A1356" w:rsidRPr="00CC086C">
        <w:rPr>
          <w:rFonts w:ascii="Arial" w:hAnsi="Arial" w:cs="Arial"/>
        </w:rPr>
        <w:t xml:space="preserve">grado </w:t>
      </w:r>
      <w:r w:rsidRPr="00CC086C">
        <w:rPr>
          <w:rFonts w:ascii="Arial" w:hAnsi="Arial" w:cs="Arial"/>
        </w:rPr>
        <w:t>superior en una carrera universitaria que lo faculte para el desempeño del puesto</w:t>
      </w:r>
      <w:r w:rsidR="006A1356" w:rsidRPr="00CC086C">
        <w:rPr>
          <w:rFonts w:ascii="Arial" w:hAnsi="Arial" w:cs="Arial"/>
        </w:rPr>
        <w:t xml:space="preserve">. </w:t>
      </w:r>
      <w:r w:rsidR="006A1356" w:rsidRPr="00CC086C">
        <w:rPr>
          <w:rFonts w:ascii="Arial" w:hAnsi="Arial" w:cs="Arial"/>
          <w:b/>
        </w:rPr>
        <w:t>(*)</w:t>
      </w:r>
    </w:p>
    <w:p w14:paraId="08CC1930" w14:textId="31466FD8" w:rsidR="00B732F3" w:rsidRPr="00CC086C" w:rsidRDefault="00B732F3" w:rsidP="00B732F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Incorporado al Colegio Profesional respectivo</w:t>
      </w:r>
      <w:r w:rsidR="006A1356" w:rsidRPr="00CC086C">
        <w:rPr>
          <w:rFonts w:ascii="Arial" w:hAnsi="Arial" w:cs="Arial"/>
        </w:rPr>
        <w:t xml:space="preserve"> en el grado correspondiente y estar al día con sus obligaciones.</w:t>
      </w:r>
    </w:p>
    <w:p w14:paraId="18EF03BB" w14:textId="77777777" w:rsidR="00B732F3" w:rsidRPr="00CC086C" w:rsidRDefault="00B732F3" w:rsidP="00B732F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Al menos 36 meses de experiencia comprobable en labores afines al cargo.</w:t>
      </w:r>
    </w:p>
    <w:p w14:paraId="020CC6D6" w14:textId="64AED4CF" w:rsidR="007A75C5" w:rsidRPr="00CC086C" w:rsidRDefault="007A75C5" w:rsidP="00B732F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Programa de Dirección de Proyectos.</w:t>
      </w:r>
    </w:p>
    <w:p w14:paraId="2889B214" w14:textId="77777777" w:rsidR="00982B52" w:rsidRPr="00CC086C" w:rsidRDefault="00982B52" w:rsidP="00B732F3">
      <w:pPr>
        <w:jc w:val="both"/>
        <w:rPr>
          <w:rFonts w:ascii="Arial" w:hAnsi="Arial" w:cs="Arial"/>
          <w:lang w:val="es-ES"/>
        </w:rPr>
      </w:pPr>
    </w:p>
    <w:p w14:paraId="45816762" w14:textId="77777777" w:rsidR="00982B52" w:rsidRPr="00CC086C" w:rsidRDefault="00982B52">
      <w:p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>Deseable</w:t>
      </w:r>
    </w:p>
    <w:p w14:paraId="1067E456" w14:textId="451238CD" w:rsidR="007B5FA9" w:rsidRPr="00CC086C" w:rsidRDefault="007B5FA9" w:rsidP="00B732F3">
      <w:pPr>
        <w:rPr>
          <w:rFonts w:ascii="Arial" w:hAnsi="Arial" w:cs="Arial"/>
          <w:b/>
        </w:rPr>
      </w:pPr>
    </w:p>
    <w:p w14:paraId="7CAF6086" w14:textId="2CE470B2" w:rsidR="00B732F3" w:rsidRPr="00CC086C" w:rsidRDefault="00B732F3" w:rsidP="00B732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Ley General de Control Interno.</w:t>
      </w:r>
    </w:p>
    <w:p w14:paraId="4997C063" w14:textId="4C494616" w:rsidR="00B732F3" w:rsidRPr="00CC086C" w:rsidRDefault="00B732F3" w:rsidP="00B732F3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Ley de Contratación Administrativa</w:t>
      </w:r>
    </w:p>
    <w:p w14:paraId="6CE2570A" w14:textId="0C1F6104" w:rsidR="007A75C5" w:rsidRPr="00CC086C" w:rsidRDefault="007A75C5" w:rsidP="006A1356">
      <w:pPr>
        <w:numPr>
          <w:ilvl w:val="0"/>
          <w:numId w:val="41"/>
        </w:numPr>
        <w:jc w:val="both"/>
        <w:rPr>
          <w:rFonts w:ascii="Arial" w:hAnsi="Arial" w:cs="Arial"/>
          <w:color w:val="000000"/>
        </w:rPr>
      </w:pPr>
      <w:r w:rsidRPr="00CC086C">
        <w:rPr>
          <w:rFonts w:ascii="Arial" w:hAnsi="Arial" w:cs="Arial"/>
          <w:color w:val="000000"/>
        </w:rPr>
        <w:t>Capacitación en la herramienta Project Professional.</w:t>
      </w:r>
    </w:p>
    <w:p w14:paraId="54256F13" w14:textId="77777777" w:rsidR="006A1356" w:rsidRPr="00CC086C" w:rsidRDefault="006A1356" w:rsidP="006A1356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Licencia B1 al día.</w:t>
      </w:r>
    </w:p>
    <w:p w14:paraId="5DBC605E" w14:textId="77777777" w:rsidR="005E331B" w:rsidRPr="00CC086C" w:rsidRDefault="005E331B" w:rsidP="00F3294B">
      <w:pPr>
        <w:ind w:left="360"/>
        <w:rPr>
          <w:rFonts w:ascii="Arial" w:hAnsi="Arial" w:cs="Arial"/>
        </w:rPr>
      </w:pPr>
    </w:p>
    <w:p w14:paraId="1EC9DE27" w14:textId="77777777" w:rsidR="00005544" w:rsidRPr="00CC086C" w:rsidRDefault="00005544" w:rsidP="00F3294B">
      <w:pPr>
        <w:ind w:left="360"/>
        <w:rPr>
          <w:rFonts w:ascii="Arial" w:hAnsi="Arial" w:cs="Arial"/>
        </w:rPr>
      </w:pPr>
    </w:p>
    <w:p w14:paraId="415C3624" w14:textId="77777777" w:rsidR="004D1A29" w:rsidRPr="00CC086C" w:rsidRDefault="00E86232" w:rsidP="00F3294B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>COMPETENCIAS</w:t>
      </w:r>
    </w:p>
    <w:p w14:paraId="0995D0DB" w14:textId="77777777" w:rsidR="004D1A29" w:rsidRPr="00CC086C" w:rsidRDefault="004D1A29" w:rsidP="00F3294B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EF758B" w:rsidRPr="00CC086C" w14:paraId="15BFFAA1" w14:textId="77777777" w:rsidTr="00E60524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37A29DD" w14:textId="77777777" w:rsidR="00EF758B" w:rsidRPr="00CC086C" w:rsidRDefault="00EF758B" w:rsidP="00B732F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CC086C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4E7FE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086C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64B38C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086C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48C525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086C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EF758B" w:rsidRPr="00CC086C" w14:paraId="22EEA85C" w14:textId="77777777" w:rsidTr="00E60524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D6781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5E1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2F6F" w14:textId="77777777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A616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F758B" w:rsidRPr="00CC086C" w14:paraId="60F8D29C" w14:textId="77777777" w:rsidTr="00E60524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D8965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577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4E6" w14:textId="77777777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5043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5454C55D" w14:textId="77777777" w:rsidR="00BF71E5" w:rsidRDefault="00BF71E5">
      <w:r>
        <w:br w:type="page"/>
      </w: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EF758B" w:rsidRPr="00CC086C" w14:paraId="35FB58F4" w14:textId="77777777" w:rsidTr="00BF71E5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0A1DFB8B" w14:textId="1CE9E722" w:rsidR="00EF758B" w:rsidRPr="00CC086C" w:rsidRDefault="00EF758B" w:rsidP="00B732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086C">
              <w:rPr>
                <w:rFonts w:ascii="Arial" w:hAnsi="Arial" w:cs="Arial"/>
                <w:b/>
                <w:bCs/>
                <w:color w:val="000000"/>
              </w:rPr>
              <w:lastRenderedPageBreak/>
              <w:t>Específicas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9A1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FFED" w14:textId="77777777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A26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F758B" w:rsidRPr="00CC086C" w14:paraId="351729EC" w14:textId="77777777" w:rsidTr="00BF71E5">
        <w:trPr>
          <w:trHeight w:val="855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59F1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919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6E9" w14:textId="1C57AF98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  <w:r w:rsidR="006510A4" w:rsidRPr="00CC08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88F6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F758B" w:rsidRPr="00CC086C" w14:paraId="1AD43BC6" w14:textId="77777777" w:rsidTr="00BF71E5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136E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4DB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CA1" w14:textId="6AF82239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  <w:r w:rsidR="006510A4" w:rsidRPr="00CC086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69BC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F758B" w:rsidRPr="00CC086C" w14:paraId="078E7502" w14:textId="77777777" w:rsidTr="00BF71E5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5D2C0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5F5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231" w14:textId="77777777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FBC3" w14:textId="77777777" w:rsidR="00EF758B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  <w:p w14:paraId="658DAF64" w14:textId="0523AB01" w:rsidR="00D9780C" w:rsidRPr="00CC086C" w:rsidRDefault="00D9780C" w:rsidP="007B45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758B" w:rsidRPr="00CC086C" w14:paraId="750C9B12" w14:textId="77777777" w:rsidTr="00BF71E5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93DB" w14:textId="77777777" w:rsidR="00EF758B" w:rsidRPr="00CC086C" w:rsidRDefault="00EF758B" w:rsidP="00E605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395C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18C" w14:textId="4C45D3E6" w:rsidR="00EF758B" w:rsidRPr="00CC086C" w:rsidRDefault="00EF758B" w:rsidP="00E60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086C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43F9" w14:textId="77777777" w:rsidR="00EF758B" w:rsidRPr="00CC086C" w:rsidRDefault="00EF758B" w:rsidP="007B452F">
            <w:pPr>
              <w:jc w:val="center"/>
              <w:rPr>
                <w:rFonts w:ascii="Arial" w:hAnsi="Arial" w:cs="Arial"/>
                <w:color w:val="000000"/>
              </w:rPr>
            </w:pPr>
            <w:r w:rsidRPr="00CC086C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7FA5E5DD" w14:textId="77777777" w:rsidR="00EF758B" w:rsidRPr="00CC086C" w:rsidRDefault="00EF758B" w:rsidP="00B732F3">
      <w:pPr>
        <w:rPr>
          <w:rFonts w:ascii="Arial" w:hAnsi="Arial" w:cs="Arial"/>
          <w:b/>
        </w:rPr>
      </w:pPr>
    </w:p>
    <w:p w14:paraId="1A7057E2" w14:textId="77777777" w:rsidR="00EF758B" w:rsidRPr="00CC086C" w:rsidRDefault="00EF758B" w:rsidP="00F3294B">
      <w:pPr>
        <w:ind w:left="360"/>
        <w:jc w:val="both"/>
        <w:rPr>
          <w:rFonts w:ascii="Arial" w:hAnsi="Arial" w:cs="Arial"/>
        </w:rPr>
      </w:pPr>
    </w:p>
    <w:p w14:paraId="62E831AC" w14:textId="77777777" w:rsidR="00EF758B" w:rsidRPr="00CC086C" w:rsidRDefault="00EF758B" w:rsidP="00B732F3">
      <w:pPr>
        <w:numPr>
          <w:ilvl w:val="0"/>
          <w:numId w:val="8"/>
        </w:numPr>
        <w:rPr>
          <w:rFonts w:ascii="Arial" w:hAnsi="Arial" w:cs="Arial"/>
          <w:b/>
        </w:rPr>
      </w:pPr>
      <w:r w:rsidRPr="00CC086C">
        <w:rPr>
          <w:rFonts w:ascii="Arial" w:hAnsi="Arial" w:cs="Arial"/>
          <w:b/>
        </w:rPr>
        <w:t>ROL (ES)</w:t>
      </w:r>
    </w:p>
    <w:p w14:paraId="00C672A6" w14:textId="77777777" w:rsidR="00EF758B" w:rsidRPr="00CC086C" w:rsidRDefault="00EF758B" w:rsidP="00F3294B">
      <w:pPr>
        <w:ind w:left="360"/>
        <w:jc w:val="both"/>
        <w:rPr>
          <w:rFonts w:ascii="Arial" w:hAnsi="Arial" w:cs="Arial"/>
        </w:rPr>
      </w:pPr>
    </w:p>
    <w:p w14:paraId="5828F1A4" w14:textId="77777777" w:rsidR="007F7896" w:rsidRPr="00CC086C" w:rsidRDefault="00D52BDF" w:rsidP="008F0F4D">
      <w:pPr>
        <w:pStyle w:val="Textoindependiente"/>
        <w:numPr>
          <w:ilvl w:val="0"/>
          <w:numId w:val="49"/>
        </w:numPr>
        <w:rPr>
          <w:rFonts w:ascii="Arial" w:hAnsi="Arial" w:cs="Arial"/>
          <w:lang w:val="es-CR"/>
        </w:rPr>
      </w:pPr>
      <w:r w:rsidRPr="00CC086C">
        <w:rPr>
          <w:rFonts w:ascii="Arial" w:hAnsi="Arial" w:cs="Arial"/>
          <w:lang w:val="es-CR"/>
        </w:rPr>
        <w:t>Director de Proyectos</w:t>
      </w:r>
    </w:p>
    <w:p w14:paraId="35CB0848" w14:textId="77777777" w:rsidR="00D97D97" w:rsidRPr="00CC086C" w:rsidRDefault="00D97D97" w:rsidP="00F3294B">
      <w:pPr>
        <w:pStyle w:val="Textoindependiente"/>
        <w:rPr>
          <w:rFonts w:ascii="Arial" w:hAnsi="Arial" w:cs="Arial"/>
          <w:lang w:val="es-CR"/>
        </w:rPr>
      </w:pPr>
    </w:p>
    <w:p w14:paraId="03835F58" w14:textId="77777777" w:rsidR="00D97D97" w:rsidRPr="00CC086C" w:rsidRDefault="00D97D97" w:rsidP="00714D2A">
      <w:pPr>
        <w:pStyle w:val="Prrafodelista"/>
        <w:numPr>
          <w:ilvl w:val="0"/>
          <w:numId w:val="48"/>
        </w:numPr>
        <w:ind w:left="709" w:hanging="372"/>
        <w:jc w:val="both"/>
        <w:rPr>
          <w:rFonts w:ascii="Arial" w:hAnsi="Arial" w:cs="Arial"/>
        </w:rPr>
      </w:pPr>
      <w:r w:rsidRPr="00CC086C">
        <w:rPr>
          <w:rFonts w:ascii="Arial" w:hAnsi="Arial" w:cs="Arial"/>
        </w:rPr>
        <w:t>La categoría de los puestos de Director de Proyecto será asignada de conformidad con los criterios establecidos por el Departamento de Planes y Proyectos en la metodología de proyectos, según las responsabilidades y nivel de complejidad del proyecto.  Dichas categorías podrán ser: 37, 34, 31 o 28.</w:t>
      </w:r>
    </w:p>
    <w:p w14:paraId="23AEC4AF" w14:textId="77777777" w:rsidR="00BF71E5" w:rsidRPr="00CC086C" w:rsidRDefault="00BF71E5" w:rsidP="00D97D97">
      <w:pPr>
        <w:pStyle w:val="Textoindependiente"/>
        <w:rPr>
          <w:rFonts w:ascii="Arial" w:hAnsi="Arial" w:cs="Arial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80"/>
        <w:gridCol w:w="1124"/>
        <w:gridCol w:w="1441"/>
        <w:gridCol w:w="3054"/>
        <w:gridCol w:w="6"/>
      </w:tblGrid>
      <w:tr w:rsidR="00D97D97" w:rsidRPr="00D9780C" w14:paraId="0D188B98" w14:textId="77777777" w:rsidTr="00EC5F92">
        <w:trPr>
          <w:jc w:val="center"/>
        </w:trPr>
        <w:tc>
          <w:tcPr>
            <w:tcW w:w="7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D045F4" w14:textId="77777777" w:rsidR="00D97D97" w:rsidRPr="00D9780C" w:rsidRDefault="00D97D97" w:rsidP="00684032">
            <w:pPr>
              <w:spacing w:before="120"/>
              <w:ind w:left="35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Historial de Revisión, Aprobación y Divulgación</w:t>
            </w:r>
          </w:p>
        </w:tc>
      </w:tr>
      <w:tr w:rsidR="00D97D97" w:rsidRPr="00D9780C" w14:paraId="301CEADD" w14:textId="77777777" w:rsidTr="004C0A74">
        <w:trPr>
          <w:gridAfter w:val="1"/>
          <w:wAfter w:w="6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AFF3B4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Versión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24FDAE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Elaborado por: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24EC61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Revisado por: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8D32DB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Aprobado por: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E4F1CB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b/>
                <w:sz w:val="18"/>
                <w:szCs w:val="18"/>
                <w:lang w:eastAsia="es-CR"/>
              </w:rPr>
              <w:t>Oficio y fecha (rige a partir de)</w:t>
            </w:r>
          </w:p>
        </w:tc>
      </w:tr>
      <w:tr w:rsidR="00D97D97" w:rsidRPr="00D9780C" w14:paraId="4A0F99EE" w14:textId="77777777" w:rsidTr="00BF71E5">
        <w:trPr>
          <w:gridAfter w:val="1"/>
          <w:wAfter w:w="6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C56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719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741D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8EC" w14:textId="77777777" w:rsidR="00D97D97" w:rsidRPr="00D9780C" w:rsidRDefault="00D97D97" w:rsidP="00684032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277" w14:textId="3F6E3C47" w:rsidR="00D97D97" w:rsidRPr="00D9780C" w:rsidRDefault="00D97D97" w:rsidP="000F495B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</w:t>
            </w:r>
            <w:r w:rsidR="00C160B0"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3737</w:t>
            </w: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-201</w:t>
            </w:r>
            <w:r w:rsidR="006A1356"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9 </w:t>
            </w: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(</w:t>
            </w:r>
            <w:r w:rsidR="00E4504A"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13</w:t>
            </w: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 w:rsidR="000F495B"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09</w:t>
            </w: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 w:rsidR="000F495B"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2019</w:t>
            </w: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tr w:rsidR="00D9780C" w:rsidRPr="00D9780C" w14:paraId="68FC5288" w14:textId="77777777" w:rsidTr="006316B2">
        <w:trPr>
          <w:gridAfter w:val="1"/>
          <w:wAfter w:w="6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9FDE" w14:textId="39F636C7" w:rsidR="00D9780C" w:rsidRPr="00D9780C" w:rsidRDefault="00D9780C" w:rsidP="00D9780C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307" w14:textId="235D0889" w:rsidR="00D9780C" w:rsidRPr="00D9780C" w:rsidRDefault="00D9780C" w:rsidP="00D9780C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830B" w14:textId="431D409E" w:rsidR="00D9780C" w:rsidRPr="00D9780C" w:rsidRDefault="00D9780C" w:rsidP="00D9780C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0C1F" w14:textId="7BCE0251" w:rsidR="00D9780C" w:rsidRPr="00D9780C" w:rsidRDefault="00D9780C" w:rsidP="00D9780C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3E8" w14:textId="7908775A" w:rsidR="00D9780C" w:rsidRPr="00D9780C" w:rsidRDefault="00D9780C" w:rsidP="00D9780C">
            <w:pPr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9780C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49F81F2E" w14:textId="77777777" w:rsidR="004C0A74" w:rsidRPr="00CC086C" w:rsidRDefault="004C0A74" w:rsidP="004C0A74">
      <w:pPr>
        <w:jc w:val="both"/>
        <w:rPr>
          <w:rFonts w:ascii="Arial" w:hAnsi="Arial" w:cs="Arial"/>
          <w:b/>
        </w:rPr>
      </w:pPr>
    </w:p>
    <w:p w14:paraId="4B450C72" w14:textId="13721686" w:rsidR="006A1356" w:rsidRPr="00CC086C" w:rsidRDefault="004C0A74" w:rsidP="00B70CD6">
      <w:pPr>
        <w:jc w:val="both"/>
        <w:rPr>
          <w:rFonts w:ascii="Arial" w:hAnsi="Arial" w:cs="Arial"/>
        </w:rPr>
      </w:pPr>
      <w:r w:rsidRPr="00CC086C">
        <w:rPr>
          <w:rFonts w:ascii="Arial" w:hAnsi="Arial" w:cs="Arial"/>
          <w:b/>
        </w:rPr>
        <w:t xml:space="preserve">(*) </w:t>
      </w:r>
      <w:bookmarkStart w:id="1" w:name="_Hlk22560486"/>
      <w:r w:rsidRPr="00CC086C">
        <w:rPr>
          <w:rFonts w:ascii="Arial" w:hAnsi="Arial" w:cs="Arial"/>
        </w:rPr>
        <w:t>Carreras definidas en los lineamientos de Atracción y Promoción de Talento Humano.</w:t>
      </w:r>
      <w:bookmarkStart w:id="2" w:name="_GoBack"/>
      <w:bookmarkEnd w:id="1"/>
      <w:bookmarkEnd w:id="2"/>
    </w:p>
    <w:sectPr w:rsidR="006A1356" w:rsidRPr="00CC086C" w:rsidSect="00752EB7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C935" w14:textId="77777777" w:rsidR="00931F5A" w:rsidRDefault="00931F5A">
      <w:r>
        <w:separator/>
      </w:r>
    </w:p>
  </w:endnote>
  <w:endnote w:type="continuationSeparator" w:id="0">
    <w:p w14:paraId="2993CFF9" w14:textId="77777777" w:rsidR="00931F5A" w:rsidRDefault="0093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C555" w14:textId="77777777" w:rsidR="002911AA" w:rsidRDefault="002911AA" w:rsidP="00CB2D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4F331B" w14:textId="77777777" w:rsidR="002911AA" w:rsidRDefault="002911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73E0" w14:textId="77777777" w:rsidR="002911AA" w:rsidRDefault="002911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55DB" w14:textId="77777777" w:rsidR="00931F5A" w:rsidRDefault="00931F5A">
      <w:r>
        <w:separator/>
      </w:r>
    </w:p>
  </w:footnote>
  <w:footnote w:type="continuationSeparator" w:id="0">
    <w:p w14:paraId="6CF147DB" w14:textId="77777777" w:rsidR="00931F5A" w:rsidRDefault="0093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01F0" w14:textId="77777777" w:rsidR="008A3F18" w:rsidRDefault="008A3F18">
    <w:pPr>
      <w:pStyle w:val="Encabezado"/>
      <w:jc w:val="center"/>
    </w:pPr>
  </w:p>
  <w:p w14:paraId="57AC0E1B" w14:textId="77777777" w:rsidR="008A3F18" w:rsidRDefault="008A3F18">
    <w:pPr>
      <w:pStyle w:val="Encabezado"/>
      <w:jc w:val="center"/>
    </w:pPr>
  </w:p>
  <w:p w14:paraId="7EA60B4E" w14:textId="77777777" w:rsidR="008A3F18" w:rsidRDefault="008A3F18">
    <w:pPr>
      <w:pStyle w:val="Encabezado"/>
      <w:jc w:val="center"/>
    </w:pPr>
  </w:p>
  <w:p w14:paraId="430CA5F3" w14:textId="61F5A8B3" w:rsidR="008A3F18" w:rsidRPr="00F8674A" w:rsidRDefault="00263A85" w:rsidP="008A3F1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759E6C" wp14:editId="0299D10E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2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F18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5747236F" w14:textId="77777777" w:rsidR="008A3F18" w:rsidRPr="00F8674A" w:rsidRDefault="008A3F18" w:rsidP="008A3F1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5F273017" w14:textId="77777777" w:rsidR="008A3F18" w:rsidRDefault="008A3F18" w:rsidP="00B73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13"/>
    <w:multiLevelType w:val="hybridMultilevel"/>
    <w:tmpl w:val="4978EC64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1BC3"/>
    <w:multiLevelType w:val="multilevel"/>
    <w:tmpl w:val="E5F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D237D"/>
    <w:multiLevelType w:val="hybridMultilevel"/>
    <w:tmpl w:val="654227FC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08D20E">
      <w:start w:val="1"/>
      <w:numFmt w:val="bullet"/>
      <w:lvlText w:val="-"/>
      <w:lvlJc w:val="left"/>
      <w:pPr>
        <w:ind w:left="1800" w:hanging="360"/>
      </w:pPr>
      <w:rPr>
        <w:rFonts w:ascii="Stencil" w:hAnsi="Stencil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8628D"/>
    <w:multiLevelType w:val="hybridMultilevel"/>
    <w:tmpl w:val="F79257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2B57"/>
    <w:multiLevelType w:val="hybridMultilevel"/>
    <w:tmpl w:val="9F04E61C"/>
    <w:lvl w:ilvl="0" w:tplc="86F02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76D9"/>
    <w:multiLevelType w:val="hybridMultilevel"/>
    <w:tmpl w:val="5DD88B7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76FA5"/>
    <w:multiLevelType w:val="hybridMultilevel"/>
    <w:tmpl w:val="BBCADF9A"/>
    <w:lvl w:ilvl="0" w:tplc="6654305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1D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E5C76"/>
    <w:multiLevelType w:val="multilevel"/>
    <w:tmpl w:val="80B2D2C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C4AEB"/>
    <w:multiLevelType w:val="hybridMultilevel"/>
    <w:tmpl w:val="B0C038EC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6266F"/>
    <w:multiLevelType w:val="hybridMultilevel"/>
    <w:tmpl w:val="80B2D2C6"/>
    <w:lvl w:ilvl="0" w:tplc="3B64D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B11A5"/>
    <w:multiLevelType w:val="hybridMultilevel"/>
    <w:tmpl w:val="4D90E17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635F"/>
    <w:multiLevelType w:val="hybridMultilevel"/>
    <w:tmpl w:val="E28220F4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2274D6"/>
    <w:multiLevelType w:val="hybridMultilevel"/>
    <w:tmpl w:val="4866FB98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1D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5F11E3"/>
    <w:multiLevelType w:val="hybridMultilevel"/>
    <w:tmpl w:val="1F54656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B5F81"/>
    <w:multiLevelType w:val="hybridMultilevel"/>
    <w:tmpl w:val="4866FB98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1D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45E74"/>
    <w:multiLevelType w:val="hybridMultilevel"/>
    <w:tmpl w:val="6A0845CA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904E8"/>
    <w:multiLevelType w:val="hybridMultilevel"/>
    <w:tmpl w:val="B414F92E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60777"/>
    <w:multiLevelType w:val="hybridMultilevel"/>
    <w:tmpl w:val="0B94AB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47EC6"/>
    <w:multiLevelType w:val="hybridMultilevel"/>
    <w:tmpl w:val="5BB20FB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F04230"/>
    <w:multiLevelType w:val="hybridMultilevel"/>
    <w:tmpl w:val="5F1055CA"/>
    <w:lvl w:ilvl="0" w:tplc="6E7CF5E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i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13AC7"/>
    <w:multiLevelType w:val="hybridMultilevel"/>
    <w:tmpl w:val="2FF2A072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CD0818"/>
    <w:multiLevelType w:val="hybridMultilevel"/>
    <w:tmpl w:val="5768B11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9F78D8"/>
    <w:multiLevelType w:val="hybridMultilevel"/>
    <w:tmpl w:val="AA9A79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556C96"/>
    <w:multiLevelType w:val="hybridMultilevel"/>
    <w:tmpl w:val="12E8D3CC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147F8"/>
    <w:multiLevelType w:val="hybridMultilevel"/>
    <w:tmpl w:val="90C680B6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D61C66"/>
    <w:multiLevelType w:val="hybridMultilevel"/>
    <w:tmpl w:val="6FEAD81A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0F79E8"/>
    <w:multiLevelType w:val="hybridMultilevel"/>
    <w:tmpl w:val="175EBE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95AC2"/>
    <w:multiLevelType w:val="hybridMultilevel"/>
    <w:tmpl w:val="0980D4E8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A474DF"/>
    <w:multiLevelType w:val="hybridMultilevel"/>
    <w:tmpl w:val="E5F0C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9F1482"/>
    <w:multiLevelType w:val="hybridMultilevel"/>
    <w:tmpl w:val="FD2E6994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D2951"/>
    <w:multiLevelType w:val="hybridMultilevel"/>
    <w:tmpl w:val="7F5A486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9112C"/>
    <w:multiLevelType w:val="hybridMultilevel"/>
    <w:tmpl w:val="DD0E1DE4"/>
    <w:lvl w:ilvl="0" w:tplc="665430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7"/>
  </w:num>
  <w:num w:numId="4">
    <w:abstractNumId w:val="42"/>
  </w:num>
  <w:num w:numId="5">
    <w:abstractNumId w:val="1"/>
  </w:num>
  <w:num w:numId="6">
    <w:abstractNumId w:val="25"/>
  </w:num>
  <w:num w:numId="7">
    <w:abstractNumId w:val="9"/>
  </w:num>
  <w:num w:numId="8">
    <w:abstractNumId w:val="20"/>
  </w:num>
  <w:num w:numId="9">
    <w:abstractNumId w:val="14"/>
  </w:num>
  <w:num w:numId="10">
    <w:abstractNumId w:val="47"/>
  </w:num>
  <w:num w:numId="11">
    <w:abstractNumId w:val="24"/>
  </w:num>
  <w:num w:numId="12">
    <w:abstractNumId w:val="15"/>
  </w:num>
  <w:num w:numId="13">
    <w:abstractNumId w:val="28"/>
  </w:num>
  <w:num w:numId="14">
    <w:abstractNumId w:val="43"/>
  </w:num>
  <w:num w:numId="15">
    <w:abstractNumId w:val="38"/>
  </w:num>
  <w:num w:numId="16">
    <w:abstractNumId w:val="10"/>
  </w:num>
  <w:num w:numId="17">
    <w:abstractNumId w:val="44"/>
  </w:num>
  <w:num w:numId="18">
    <w:abstractNumId w:val="3"/>
  </w:num>
  <w:num w:numId="19">
    <w:abstractNumId w:val="27"/>
  </w:num>
  <w:num w:numId="20">
    <w:abstractNumId w:val="17"/>
  </w:num>
  <w:num w:numId="21">
    <w:abstractNumId w:val="13"/>
  </w:num>
  <w:num w:numId="22">
    <w:abstractNumId w:val="40"/>
  </w:num>
  <w:num w:numId="23">
    <w:abstractNumId w:val="4"/>
  </w:num>
  <w:num w:numId="24">
    <w:abstractNumId w:val="30"/>
  </w:num>
  <w:num w:numId="25">
    <w:abstractNumId w:val="6"/>
  </w:num>
  <w:num w:numId="26">
    <w:abstractNumId w:val="8"/>
  </w:num>
  <w:num w:numId="27">
    <w:abstractNumId w:val="0"/>
  </w:num>
  <w:num w:numId="28">
    <w:abstractNumId w:val="36"/>
  </w:num>
  <w:num w:numId="29">
    <w:abstractNumId w:val="45"/>
  </w:num>
  <w:num w:numId="30">
    <w:abstractNumId w:val="35"/>
  </w:num>
  <w:num w:numId="31">
    <w:abstractNumId w:val="16"/>
  </w:num>
  <w:num w:numId="32">
    <w:abstractNumId w:val="19"/>
  </w:num>
  <w:num w:numId="33">
    <w:abstractNumId w:val="39"/>
  </w:num>
  <w:num w:numId="34">
    <w:abstractNumId w:val="26"/>
  </w:num>
  <w:num w:numId="35">
    <w:abstractNumId w:val="48"/>
  </w:num>
  <w:num w:numId="36">
    <w:abstractNumId w:val="34"/>
  </w:num>
  <w:num w:numId="37">
    <w:abstractNumId w:val="12"/>
  </w:num>
  <w:num w:numId="38">
    <w:abstractNumId w:val="33"/>
  </w:num>
  <w:num w:numId="39">
    <w:abstractNumId w:val="23"/>
  </w:num>
  <w:num w:numId="40">
    <w:abstractNumId w:val="31"/>
  </w:num>
  <w:num w:numId="41">
    <w:abstractNumId w:val="32"/>
  </w:num>
  <w:num w:numId="42">
    <w:abstractNumId w:val="41"/>
  </w:num>
  <w:num w:numId="43">
    <w:abstractNumId w:val="5"/>
  </w:num>
  <w:num w:numId="44">
    <w:abstractNumId w:val="7"/>
  </w:num>
  <w:num w:numId="45">
    <w:abstractNumId w:val="22"/>
  </w:num>
  <w:num w:numId="46">
    <w:abstractNumId w:val="18"/>
  </w:num>
  <w:num w:numId="47">
    <w:abstractNumId w:val="11"/>
  </w:num>
  <w:num w:numId="48">
    <w:abstractNumId w:val="2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8"/>
    <w:rsid w:val="00005544"/>
    <w:rsid w:val="00025488"/>
    <w:rsid w:val="00030638"/>
    <w:rsid w:val="0003183C"/>
    <w:rsid w:val="00036DE1"/>
    <w:rsid w:val="000466F8"/>
    <w:rsid w:val="000564BC"/>
    <w:rsid w:val="00063F0E"/>
    <w:rsid w:val="00067D7D"/>
    <w:rsid w:val="00072AD2"/>
    <w:rsid w:val="000832CD"/>
    <w:rsid w:val="000A4694"/>
    <w:rsid w:val="000A797A"/>
    <w:rsid w:val="000C5E97"/>
    <w:rsid w:val="000C6C49"/>
    <w:rsid w:val="000E5DEF"/>
    <w:rsid w:val="000F36A2"/>
    <w:rsid w:val="000F495B"/>
    <w:rsid w:val="00101BEB"/>
    <w:rsid w:val="00103CD1"/>
    <w:rsid w:val="001215F9"/>
    <w:rsid w:val="00121E56"/>
    <w:rsid w:val="00142BAC"/>
    <w:rsid w:val="0019164D"/>
    <w:rsid w:val="001963AD"/>
    <w:rsid w:val="001A1FB4"/>
    <w:rsid w:val="001A3F20"/>
    <w:rsid w:val="001C0244"/>
    <w:rsid w:val="001F1F5F"/>
    <w:rsid w:val="001F30A1"/>
    <w:rsid w:val="001F43A5"/>
    <w:rsid w:val="002405CA"/>
    <w:rsid w:val="0026169C"/>
    <w:rsid w:val="00263A85"/>
    <w:rsid w:val="00277B28"/>
    <w:rsid w:val="00281410"/>
    <w:rsid w:val="00290152"/>
    <w:rsid w:val="002911AA"/>
    <w:rsid w:val="002959B4"/>
    <w:rsid w:val="002A0013"/>
    <w:rsid w:val="002B0267"/>
    <w:rsid w:val="002B26B9"/>
    <w:rsid w:val="002B61F5"/>
    <w:rsid w:val="002C078F"/>
    <w:rsid w:val="002D7D8E"/>
    <w:rsid w:val="002E079F"/>
    <w:rsid w:val="003210DE"/>
    <w:rsid w:val="00336684"/>
    <w:rsid w:val="00366A61"/>
    <w:rsid w:val="00367A9B"/>
    <w:rsid w:val="003740C9"/>
    <w:rsid w:val="00374A29"/>
    <w:rsid w:val="00380AB6"/>
    <w:rsid w:val="00381F52"/>
    <w:rsid w:val="00390A0B"/>
    <w:rsid w:val="003A1782"/>
    <w:rsid w:val="003A30E9"/>
    <w:rsid w:val="003A41EF"/>
    <w:rsid w:val="003B4C21"/>
    <w:rsid w:val="003C01DD"/>
    <w:rsid w:val="003D3372"/>
    <w:rsid w:val="003D3487"/>
    <w:rsid w:val="003D7E07"/>
    <w:rsid w:val="003F5B2A"/>
    <w:rsid w:val="0040123B"/>
    <w:rsid w:val="00405235"/>
    <w:rsid w:val="004138D9"/>
    <w:rsid w:val="00413CD5"/>
    <w:rsid w:val="004207C1"/>
    <w:rsid w:val="00434DEE"/>
    <w:rsid w:val="004465B0"/>
    <w:rsid w:val="004528D2"/>
    <w:rsid w:val="00465ED9"/>
    <w:rsid w:val="0047143F"/>
    <w:rsid w:val="00484265"/>
    <w:rsid w:val="00491519"/>
    <w:rsid w:val="00496D8D"/>
    <w:rsid w:val="004A5286"/>
    <w:rsid w:val="004A6FCB"/>
    <w:rsid w:val="004C0A74"/>
    <w:rsid w:val="004C1BA0"/>
    <w:rsid w:val="004D1A29"/>
    <w:rsid w:val="004D25C1"/>
    <w:rsid w:val="004D42E1"/>
    <w:rsid w:val="004E351C"/>
    <w:rsid w:val="004E656A"/>
    <w:rsid w:val="004E7084"/>
    <w:rsid w:val="004F152D"/>
    <w:rsid w:val="004F1B29"/>
    <w:rsid w:val="004F3D01"/>
    <w:rsid w:val="004F7659"/>
    <w:rsid w:val="004F7EE2"/>
    <w:rsid w:val="00502790"/>
    <w:rsid w:val="00507BF6"/>
    <w:rsid w:val="00516A1A"/>
    <w:rsid w:val="005178E9"/>
    <w:rsid w:val="00522022"/>
    <w:rsid w:val="00526C64"/>
    <w:rsid w:val="0053047A"/>
    <w:rsid w:val="0053451D"/>
    <w:rsid w:val="00534C0E"/>
    <w:rsid w:val="0053637A"/>
    <w:rsid w:val="00545347"/>
    <w:rsid w:val="0055732E"/>
    <w:rsid w:val="00561E74"/>
    <w:rsid w:val="00572049"/>
    <w:rsid w:val="005808C1"/>
    <w:rsid w:val="00586C11"/>
    <w:rsid w:val="005979B6"/>
    <w:rsid w:val="005A1ADD"/>
    <w:rsid w:val="005C42C6"/>
    <w:rsid w:val="005E331B"/>
    <w:rsid w:val="005F24B2"/>
    <w:rsid w:val="00600092"/>
    <w:rsid w:val="006000B1"/>
    <w:rsid w:val="00621196"/>
    <w:rsid w:val="006303ED"/>
    <w:rsid w:val="006510A4"/>
    <w:rsid w:val="00675988"/>
    <w:rsid w:val="00675C2C"/>
    <w:rsid w:val="00682474"/>
    <w:rsid w:val="00687335"/>
    <w:rsid w:val="006944B9"/>
    <w:rsid w:val="006A0D60"/>
    <w:rsid w:val="006A1356"/>
    <w:rsid w:val="006A3860"/>
    <w:rsid w:val="006B05EC"/>
    <w:rsid w:val="006B3A41"/>
    <w:rsid w:val="006C18A3"/>
    <w:rsid w:val="006D2FF4"/>
    <w:rsid w:val="006D763A"/>
    <w:rsid w:val="006E50AB"/>
    <w:rsid w:val="00706B68"/>
    <w:rsid w:val="00710509"/>
    <w:rsid w:val="0071428E"/>
    <w:rsid w:val="00714D2A"/>
    <w:rsid w:val="00720B58"/>
    <w:rsid w:val="00724059"/>
    <w:rsid w:val="007259B5"/>
    <w:rsid w:val="00752EB7"/>
    <w:rsid w:val="00757DF0"/>
    <w:rsid w:val="0076549E"/>
    <w:rsid w:val="00775692"/>
    <w:rsid w:val="007768B4"/>
    <w:rsid w:val="00784E42"/>
    <w:rsid w:val="0078523D"/>
    <w:rsid w:val="007859F0"/>
    <w:rsid w:val="007948AF"/>
    <w:rsid w:val="007964F3"/>
    <w:rsid w:val="007A75C5"/>
    <w:rsid w:val="007B452F"/>
    <w:rsid w:val="007B5FA9"/>
    <w:rsid w:val="007D1DE6"/>
    <w:rsid w:val="007D31A0"/>
    <w:rsid w:val="007D7E5E"/>
    <w:rsid w:val="007E3347"/>
    <w:rsid w:val="007F7896"/>
    <w:rsid w:val="0080319F"/>
    <w:rsid w:val="00810BD9"/>
    <w:rsid w:val="00816A36"/>
    <w:rsid w:val="00821B4E"/>
    <w:rsid w:val="00834698"/>
    <w:rsid w:val="008659EF"/>
    <w:rsid w:val="0086641F"/>
    <w:rsid w:val="00871FFD"/>
    <w:rsid w:val="00877F76"/>
    <w:rsid w:val="00883E05"/>
    <w:rsid w:val="008A146C"/>
    <w:rsid w:val="008A3F18"/>
    <w:rsid w:val="008E46F5"/>
    <w:rsid w:val="008F0F4D"/>
    <w:rsid w:val="008F3A47"/>
    <w:rsid w:val="009072A1"/>
    <w:rsid w:val="00907997"/>
    <w:rsid w:val="00911CEE"/>
    <w:rsid w:val="009142C4"/>
    <w:rsid w:val="009302C8"/>
    <w:rsid w:val="009306C0"/>
    <w:rsid w:val="00930CD8"/>
    <w:rsid w:val="00931F5A"/>
    <w:rsid w:val="00950050"/>
    <w:rsid w:val="00950896"/>
    <w:rsid w:val="00957C94"/>
    <w:rsid w:val="00960D87"/>
    <w:rsid w:val="00963ACE"/>
    <w:rsid w:val="00976700"/>
    <w:rsid w:val="00982B52"/>
    <w:rsid w:val="009848C0"/>
    <w:rsid w:val="009A5074"/>
    <w:rsid w:val="009B1298"/>
    <w:rsid w:val="009C41DE"/>
    <w:rsid w:val="009D3DF3"/>
    <w:rsid w:val="009D782B"/>
    <w:rsid w:val="00A02E39"/>
    <w:rsid w:val="00A11F84"/>
    <w:rsid w:val="00A217C5"/>
    <w:rsid w:val="00A230A0"/>
    <w:rsid w:val="00A344E4"/>
    <w:rsid w:val="00A350FE"/>
    <w:rsid w:val="00A46E3E"/>
    <w:rsid w:val="00A50161"/>
    <w:rsid w:val="00A515B0"/>
    <w:rsid w:val="00A579A9"/>
    <w:rsid w:val="00A71F9D"/>
    <w:rsid w:val="00A75008"/>
    <w:rsid w:val="00AC6EA3"/>
    <w:rsid w:val="00AD6A49"/>
    <w:rsid w:val="00B01286"/>
    <w:rsid w:val="00B05F80"/>
    <w:rsid w:val="00B14023"/>
    <w:rsid w:val="00B1471A"/>
    <w:rsid w:val="00B65BAF"/>
    <w:rsid w:val="00B7041A"/>
    <w:rsid w:val="00B70CD6"/>
    <w:rsid w:val="00B732F3"/>
    <w:rsid w:val="00B8695B"/>
    <w:rsid w:val="00B97B90"/>
    <w:rsid w:val="00BB44E2"/>
    <w:rsid w:val="00BB4B65"/>
    <w:rsid w:val="00BB6988"/>
    <w:rsid w:val="00BC62D5"/>
    <w:rsid w:val="00BD1E74"/>
    <w:rsid w:val="00BD5A3C"/>
    <w:rsid w:val="00BE69EE"/>
    <w:rsid w:val="00BE7C84"/>
    <w:rsid w:val="00BF4FDC"/>
    <w:rsid w:val="00BF71E5"/>
    <w:rsid w:val="00C1383B"/>
    <w:rsid w:val="00C160B0"/>
    <w:rsid w:val="00C1611C"/>
    <w:rsid w:val="00C20586"/>
    <w:rsid w:val="00C2504F"/>
    <w:rsid w:val="00C3329E"/>
    <w:rsid w:val="00C44771"/>
    <w:rsid w:val="00C61BF5"/>
    <w:rsid w:val="00C63CB1"/>
    <w:rsid w:val="00C665FA"/>
    <w:rsid w:val="00C67E21"/>
    <w:rsid w:val="00C757F1"/>
    <w:rsid w:val="00C83C0D"/>
    <w:rsid w:val="00C9151A"/>
    <w:rsid w:val="00CA4F0E"/>
    <w:rsid w:val="00CB2D0F"/>
    <w:rsid w:val="00CC086C"/>
    <w:rsid w:val="00CC127B"/>
    <w:rsid w:val="00CC787F"/>
    <w:rsid w:val="00CE7B2C"/>
    <w:rsid w:val="00CF6AC0"/>
    <w:rsid w:val="00CF7A36"/>
    <w:rsid w:val="00D043F3"/>
    <w:rsid w:val="00D1482C"/>
    <w:rsid w:val="00D43FE8"/>
    <w:rsid w:val="00D50AE6"/>
    <w:rsid w:val="00D52BDF"/>
    <w:rsid w:val="00D53272"/>
    <w:rsid w:val="00D662A8"/>
    <w:rsid w:val="00D8060A"/>
    <w:rsid w:val="00D9780C"/>
    <w:rsid w:val="00D97D97"/>
    <w:rsid w:val="00DD3B88"/>
    <w:rsid w:val="00DF4301"/>
    <w:rsid w:val="00DF5266"/>
    <w:rsid w:val="00E32482"/>
    <w:rsid w:val="00E376B3"/>
    <w:rsid w:val="00E4504A"/>
    <w:rsid w:val="00E53960"/>
    <w:rsid w:val="00E608E9"/>
    <w:rsid w:val="00E67129"/>
    <w:rsid w:val="00E80EC1"/>
    <w:rsid w:val="00E86232"/>
    <w:rsid w:val="00E86D63"/>
    <w:rsid w:val="00E9092A"/>
    <w:rsid w:val="00E94BAC"/>
    <w:rsid w:val="00E9696F"/>
    <w:rsid w:val="00EA6694"/>
    <w:rsid w:val="00EB284C"/>
    <w:rsid w:val="00EB6BF2"/>
    <w:rsid w:val="00EC13F4"/>
    <w:rsid w:val="00EC2063"/>
    <w:rsid w:val="00EC5116"/>
    <w:rsid w:val="00EC5F92"/>
    <w:rsid w:val="00ED5F7D"/>
    <w:rsid w:val="00EF1090"/>
    <w:rsid w:val="00EF758B"/>
    <w:rsid w:val="00F05575"/>
    <w:rsid w:val="00F10500"/>
    <w:rsid w:val="00F108AC"/>
    <w:rsid w:val="00F2535E"/>
    <w:rsid w:val="00F3294B"/>
    <w:rsid w:val="00F6110F"/>
    <w:rsid w:val="00F9737B"/>
    <w:rsid w:val="00F97760"/>
    <w:rsid w:val="00FB1F36"/>
    <w:rsid w:val="00FB6B69"/>
    <w:rsid w:val="00FE6D66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5AC833A"/>
  <w15:chartTrackingRefBased/>
  <w15:docId w15:val="{ED4907B5-66B5-4C3B-9378-000CE90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CB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3487"/>
    <w:pPr>
      <w:ind w:left="708"/>
    </w:pPr>
  </w:style>
  <w:style w:type="character" w:customStyle="1" w:styleId="TextoindependienteCar">
    <w:name w:val="Texto independiente Car"/>
    <w:link w:val="Textoindependiente"/>
    <w:rsid w:val="004F3D01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00B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D7E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E07"/>
    <w:rPr>
      <w:sz w:val="20"/>
      <w:szCs w:val="20"/>
    </w:rPr>
  </w:style>
  <w:style w:type="character" w:customStyle="1" w:styleId="TextocomentarioCar">
    <w:name w:val="Texto comentario Car"/>
    <w:link w:val="Textocomentario"/>
    <w:rsid w:val="003D7E0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E07"/>
    <w:rPr>
      <w:b/>
      <w:bCs/>
    </w:rPr>
  </w:style>
  <w:style w:type="character" w:customStyle="1" w:styleId="AsuntodelcomentarioCar">
    <w:name w:val="Asunto del comentario Car"/>
    <w:link w:val="Asuntodelcomentario"/>
    <w:rsid w:val="003D7E07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877F7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F752A-7CAD-4B5D-8C55-FAEC435CE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8F452-5DBD-4D74-9D54-76B217BC73C4}"/>
</file>

<file path=customXml/itemProps3.xml><?xml version="1.0" encoding="utf-8"?>
<ds:datastoreItem xmlns:ds="http://schemas.openxmlformats.org/officeDocument/2006/customXml" ds:itemID="{1EAE036F-C1EF-4339-AB75-A7ABFE5398A8}"/>
</file>

<file path=customXml/itemProps4.xml><?xml version="1.0" encoding="utf-8"?>
<ds:datastoreItem xmlns:ds="http://schemas.openxmlformats.org/officeDocument/2006/customXml" ds:itemID="{C4C36D36-B325-484D-8E8F-F6A837D9F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993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de Proyectos</vt:lpstr>
    </vt:vector>
  </TitlesOfParts>
  <Company>INS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Proyectos</dc:title>
  <dc:subject/>
  <dc:creator>INS</dc:creator>
  <cp:keywords/>
  <cp:lastModifiedBy>Diana Molina Ulloa</cp:lastModifiedBy>
  <cp:revision>10</cp:revision>
  <cp:lastPrinted>2019-09-17T17:14:00Z</cp:lastPrinted>
  <dcterms:created xsi:type="dcterms:W3CDTF">2019-09-17T17:03:00Z</dcterms:created>
  <dcterms:modified xsi:type="dcterms:W3CDTF">2019-12-16T23:14:00Z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